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8709" w:type="dxa"/>
        <w:jc w:val="center"/>
        <w:tblLook w:val="04A0" w:firstRow="1" w:lastRow="0" w:firstColumn="1" w:lastColumn="0" w:noHBand="0" w:noVBand="1"/>
      </w:tblPr>
      <w:tblGrid>
        <w:gridCol w:w="1119"/>
        <w:gridCol w:w="2828"/>
        <w:gridCol w:w="900"/>
        <w:gridCol w:w="3862"/>
      </w:tblGrid>
      <w:tr w:rsidR="00B673B0" w:rsidRPr="008C061D" w14:paraId="4F61D6BE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7D9F3F24" w14:textId="77777777" w:rsidR="00B673B0" w:rsidRPr="008C061D" w:rsidRDefault="00B673B0" w:rsidP="00F64018">
            <w:pPr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8" w:type="dxa"/>
            <w:noWrap/>
            <w:hideMark/>
          </w:tcPr>
          <w:p w14:paraId="6146419C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noWrap/>
            <w:hideMark/>
          </w:tcPr>
          <w:p w14:paraId="5F4FEF7D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noWrap/>
            <w:hideMark/>
          </w:tcPr>
          <w:p w14:paraId="18A364E1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</w:tr>
      <w:tr w:rsidR="00B673B0" w:rsidRPr="008C061D" w14:paraId="4D5CD996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77780A0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53262BB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Analu Josephides*</w:t>
            </w:r>
          </w:p>
        </w:tc>
        <w:tc>
          <w:tcPr>
            <w:tcW w:w="900" w:type="dxa"/>
            <w:noWrap/>
            <w:hideMark/>
          </w:tcPr>
          <w:p w14:paraId="7A684F6A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AJ</w:t>
            </w:r>
          </w:p>
        </w:tc>
        <w:tc>
          <w:tcPr>
            <w:tcW w:w="3862" w:type="dxa"/>
            <w:noWrap/>
            <w:hideMark/>
          </w:tcPr>
          <w:p w14:paraId="0EBB9557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B673B0" w:rsidRPr="008C061D" w14:paraId="6D01B5F3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7E14250F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65DE9AEC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Christina Nagao</w:t>
            </w:r>
          </w:p>
        </w:tc>
        <w:tc>
          <w:tcPr>
            <w:tcW w:w="900" w:type="dxa"/>
            <w:noWrap/>
            <w:hideMark/>
          </w:tcPr>
          <w:p w14:paraId="27EA2DEC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CN</w:t>
            </w:r>
          </w:p>
        </w:tc>
        <w:tc>
          <w:tcPr>
            <w:tcW w:w="3862" w:type="dxa"/>
            <w:noWrap/>
            <w:hideMark/>
          </w:tcPr>
          <w:p w14:paraId="5DF07692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Humanities</w:t>
            </w:r>
          </w:p>
        </w:tc>
      </w:tr>
      <w:tr w:rsidR="00B673B0" w:rsidRPr="008C061D" w14:paraId="2DE62B4D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75AE0F3B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318B3043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Edith Gutierrez</w:t>
            </w:r>
          </w:p>
        </w:tc>
        <w:tc>
          <w:tcPr>
            <w:tcW w:w="900" w:type="dxa"/>
            <w:noWrap/>
            <w:hideMark/>
          </w:tcPr>
          <w:p w14:paraId="43C74E7C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EG</w:t>
            </w:r>
          </w:p>
        </w:tc>
        <w:tc>
          <w:tcPr>
            <w:tcW w:w="3862" w:type="dxa"/>
            <w:noWrap/>
          </w:tcPr>
          <w:p w14:paraId="501AC43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Manager Representative</w:t>
            </w:r>
          </w:p>
        </w:tc>
      </w:tr>
      <w:tr w:rsidR="00B673B0" w:rsidRPr="008C061D" w14:paraId="06E35AEB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7218011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1DEE9A3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Erika Yates</w:t>
            </w:r>
          </w:p>
        </w:tc>
        <w:tc>
          <w:tcPr>
            <w:tcW w:w="900" w:type="dxa"/>
            <w:noWrap/>
            <w:hideMark/>
          </w:tcPr>
          <w:p w14:paraId="659ECEC6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EY</w:t>
            </w:r>
          </w:p>
        </w:tc>
        <w:tc>
          <w:tcPr>
            <w:tcW w:w="3862" w:type="dxa"/>
            <w:noWrap/>
            <w:hideMark/>
          </w:tcPr>
          <w:p w14:paraId="186F74DF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Classified Representative</w:t>
            </w:r>
          </w:p>
        </w:tc>
      </w:tr>
      <w:tr w:rsidR="00B673B0" w:rsidRPr="008C061D" w14:paraId="42C3909D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5B239CEC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0047E261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Eunice Tuuholoaki</w:t>
            </w:r>
          </w:p>
        </w:tc>
        <w:tc>
          <w:tcPr>
            <w:tcW w:w="900" w:type="dxa"/>
            <w:noWrap/>
          </w:tcPr>
          <w:p w14:paraId="60C45224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ET</w:t>
            </w:r>
          </w:p>
        </w:tc>
        <w:tc>
          <w:tcPr>
            <w:tcW w:w="3862" w:type="dxa"/>
            <w:noWrap/>
          </w:tcPr>
          <w:p w14:paraId="6690240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Student Representative; MANA</w:t>
            </w:r>
          </w:p>
        </w:tc>
      </w:tr>
      <w:tr w:rsidR="00B673B0" w:rsidRPr="008C061D" w14:paraId="7543BD24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638FAFF9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1A5ED49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Gary Medina</w:t>
            </w:r>
          </w:p>
        </w:tc>
        <w:tc>
          <w:tcPr>
            <w:tcW w:w="900" w:type="dxa"/>
            <w:noWrap/>
          </w:tcPr>
          <w:p w14:paraId="430ED610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GM</w:t>
            </w:r>
          </w:p>
        </w:tc>
        <w:tc>
          <w:tcPr>
            <w:tcW w:w="3862" w:type="dxa"/>
            <w:noWrap/>
          </w:tcPr>
          <w:p w14:paraId="2B36ED8B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B673B0" w:rsidRPr="008C061D" w14:paraId="1637BCC1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42BC1181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43F84C6B" w14:textId="4AD934D8" w:rsidR="00B673B0" w:rsidRPr="008C061D" w:rsidRDefault="0016094A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Nael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Salinas</w:t>
            </w:r>
          </w:p>
        </w:tc>
        <w:tc>
          <w:tcPr>
            <w:tcW w:w="900" w:type="dxa"/>
            <w:noWrap/>
          </w:tcPr>
          <w:p w14:paraId="27987472" w14:textId="1C98B650" w:rsidR="00B673B0" w:rsidRPr="008C061D" w:rsidRDefault="0016094A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NS</w:t>
            </w:r>
          </w:p>
        </w:tc>
        <w:tc>
          <w:tcPr>
            <w:tcW w:w="3862" w:type="dxa"/>
            <w:noWrap/>
          </w:tcPr>
          <w:p w14:paraId="1EB80F82" w14:textId="0F88AD26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Student Representative; </w:t>
            </w:r>
            <w:r w:rsidR="0016094A">
              <w:rPr>
                <w:rFonts w:cs="Times New Roman"/>
                <w:sz w:val="24"/>
                <w:szCs w:val="24"/>
              </w:rPr>
              <w:t>ASO/ICC</w:t>
            </w:r>
          </w:p>
        </w:tc>
      </w:tr>
      <w:tr w:rsidR="00B673B0" w:rsidRPr="008C061D" w14:paraId="5AB605A7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7350F95F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047BB9BC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Joseph Hardesty</w:t>
            </w:r>
          </w:p>
        </w:tc>
        <w:tc>
          <w:tcPr>
            <w:tcW w:w="900" w:type="dxa"/>
            <w:noWrap/>
          </w:tcPr>
          <w:p w14:paraId="19911D78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JH</w:t>
            </w:r>
          </w:p>
        </w:tc>
        <w:tc>
          <w:tcPr>
            <w:tcW w:w="3862" w:type="dxa"/>
            <w:noWrap/>
          </w:tcPr>
          <w:p w14:paraId="6F243299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Fine Arts</w:t>
            </w:r>
          </w:p>
        </w:tc>
      </w:tr>
      <w:tr w:rsidR="00B673B0" w:rsidRPr="008C061D" w14:paraId="5AFE0DF7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1403AB11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6BC66505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Jason Suarez</w:t>
            </w:r>
          </w:p>
        </w:tc>
        <w:tc>
          <w:tcPr>
            <w:tcW w:w="900" w:type="dxa"/>
            <w:noWrap/>
            <w:hideMark/>
          </w:tcPr>
          <w:p w14:paraId="351E5359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JS</w:t>
            </w:r>
          </w:p>
        </w:tc>
        <w:tc>
          <w:tcPr>
            <w:tcW w:w="3862" w:type="dxa"/>
            <w:noWrap/>
            <w:hideMark/>
          </w:tcPr>
          <w:p w14:paraId="677051C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Behavior Social Sciences</w:t>
            </w:r>
          </w:p>
        </w:tc>
      </w:tr>
      <w:tr w:rsidR="00B673B0" w:rsidRPr="008C061D" w14:paraId="48A5406C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5F6AB24B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1B46C0DD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8C061D">
              <w:rPr>
                <w:rFonts w:cs="Times New Roman"/>
                <w:sz w:val="24"/>
                <w:szCs w:val="24"/>
              </w:rPr>
              <w:t>Ketmany</w:t>
            </w:r>
            <w:proofErr w:type="spellEnd"/>
            <w:r w:rsidRPr="008C061D">
              <w:rPr>
                <w:rFonts w:cs="Times New Roman"/>
                <w:sz w:val="24"/>
                <w:szCs w:val="24"/>
              </w:rPr>
              <w:t xml:space="preserve"> “Katie”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Sundara</w:t>
            </w:r>
            <w:proofErr w:type="spellEnd"/>
          </w:p>
        </w:tc>
        <w:tc>
          <w:tcPr>
            <w:tcW w:w="900" w:type="dxa"/>
            <w:noWrap/>
            <w:hideMark/>
          </w:tcPr>
          <w:p w14:paraId="04619B0E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3862" w:type="dxa"/>
            <w:noWrap/>
            <w:hideMark/>
          </w:tcPr>
          <w:p w14:paraId="2F86277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 xml:space="preserve">Dean </w:t>
            </w:r>
            <w:r w:rsidRPr="008C061D">
              <w:rPr>
                <w:rFonts w:cs="Times New Roman"/>
                <w:sz w:val="24"/>
                <w:szCs w:val="24"/>
              </w:rPr>
              <w:t>Representative</w:t>
            </w:r>
          </w:p>
        </w:tc>
      </w:tr>
      <w:tr w:rsidR="00B673B0" w:rsidRPr="008C061D" w14:paraId="4A0411DE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06A5458E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0D6A15A8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Linda Cooks**</w:t>
            </w:r>
          </w:p>
        </w:tc>
        <w:tc>
          <w:tcPr>
            <w:tcW w:w="900" w:type="dxa"/>
            <w:noWrap/>
            <w:hideMark/>
          </w:tcPr>
          <w:p w14:paraId="39CD82EE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LC</w:t>
            </w:r>
          </w:p>
        </w:tc>
        <w:tc>
          <w:tcPr>
            <w:tcW w:w="3862" w:type="dxa"/>
            <w:noWrap/>
            <w:hideMark/>
          </w:tcPr>
          <w:p w14:paraId="1C24C772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B673B0" w:rsidRPr="008C061D" w14:paraId="27ECC09C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192E46FF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14:paraId="1F6653D8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Maria Barrio de Mendoza</w:t>
            </w:r>
          </w:p>
        </w:tc>
        <w:tc>
          <w:tcPr>
            <w:tcW w:w="900" w:type="dxa"/>
            <w:noWrap/>
            <w:hideMark/>
          </w:tcPr>
          <w:p w14:paraId="33AB4994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MM</w:t>
            </w:r>
          </w:p>
        </w:tc>
        <w:tc>
          <w:tcPr>
            <w:tcW w:w="3862" w:type="dxa"/>
            <w:noWrap/>
            <w:hideMark/>
          </w:tcPr>
          <w:p w14:paraId="4D3290E0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Humanities</w:t>
            </w:r>
          </w:p>
        </w:tc>
      </w:tr>
      <w:tr w:rsidR="00B673B0" w:rsidRPr="008C061D" w14:paraId="40267C30" w14:textId="77777777" w:rsidTr="00232BB9">
        <w:trPr>
          <w:trHeight w:val="290"/>
          <w:jc w:val="center"/>
        </w:trPr>
        <w:tc>
          <w:tcPr>
            <w:tcW w:w="1119" w:type="dxa"/>
            <w:noWrap/>
            <w:hideMark/>
          </w:tcPr>
          <w:p w14:paraId="40A5F557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39C1EE30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Melissa Fujiwara</w:t>
            </w:r>
          </w:p>
        </w:tc>
        <w:tc>
          <w:tcPr>
            <w:tcW w:w="900" w:type="dxa"/>
            <w:noWrap/>
          </w:tcPr>
          <w:p w14:paraId="5FDB6A46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MF</w:t>
            </w:r>
          </w:p>
        </w:tc>
        <w:tc>
          <w:tcPr>
            <w:tcW w:w="3862" w:type="dxa"/>
            <w:noWrap/>
          </w:tcPr>
          <w:p w14:paraId="7F88DA2A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Behavior Social Sciences</w:t>
            </w:r>
          </w:p>
        </w:tc>
      </w:tr>
      <w:tr w:rsidR="00B673B0" w:rsidRPr="008C061D" w14:paraId="7FCC0092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1F770BE4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350FE420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Nayeli Oliva</w:t>
            </w:r>
          </w:p>
        </w:tc>
        <w:tc>
          <w:tcPr>
            <w:tcW w:w="900" w:type="dxa"/>
            <w:noWrap/>
          </w:tcPr>
          <w:p w14:paraId="3DAF5F3D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62" w:type="dxa"/>
            <w:noWrap/>
          </w:tcPr>
          <w:p w14:paraId="0BE5892B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SEA</w:t>
            </w:r>
          </w:p>
        </w:tc>
      </w:tr>
      <w:tr w:rsidR="00B673B0" w:rsidRPr="008C061D" w14:paraId="417B127D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503EEBF5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18EEE6DB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Polly Parks</w:t>
            </w:r>
          </w:p>
        </w:tc>
        <w:tc>
          <w:tcPr>
            <w:tcW w:w="900" w:type="dxa"/>
            <w:noWrap/>
          </w:tcPr>
          <w:p w14:paraId="201B12A9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PP</w:t>
            </w:r>
          </w:p>
        </w:tc>
        <w:tc>
          <w:tcPr>
            <w:tcW w:w="3862" w:type="dxa"/>
            <w:noWrap/>
          </w:tcPr>
          <w:p w14:paraId="49A7B29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Natural Sciences</w:t>
            </w:r>
          </w:p>
        </w:tc>
      </w:tr>
      <w:tr w:rsidR="00B673B0" w:rsidRPr="008C061D" w14:paraId="553A2387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298111C4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57934333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Rebecca Donegan</w:t>
            </w:r>
          </w:p>
        </w:tc>
        <w:tc>
          <w:tcPr>
            <w:tcW w:w="900" w:type="dxa"/>
            <w:noWrap/>
          </w:tcPr>
          <w:p w14:paraId="4785E1CE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RD</w:t>
            </w:r>
          </w:p>
        </w:tc>
        <w:tc>
          <w:tcPr>
            <w:tcW w:w="3862" w:type="dxa"/>
            <w:noWrap/>
          </w:tcPr>
          <w:p w14:paraId="76347359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Natural Sciences</w:t>
            </w:r>
          </w:p>
        </w:tc>
      </w:tr>
      <w:tr w:rsidR="00B673B0" w:rsidRPr="008C061D" w14:paraId="748DA8B8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3271D82C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547ED990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Robert Williams</w:t>
            </w:r>
          </w:p>
        </w:tc>
        <w:tc>
          <w:tcPr>
            <w:tcW w:w="900" w:type="dxa"/>
            <w:noWrap/>
          </w:tcPr>
          <w:p w14:paraId="216D5164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RW</w:t>
            </w:r>
          </w:p>
        </w:tc>
        <w:tc>
          <w:tcPr>
            <w:tcW w:w="3862" w:type="dxa"/>
            <w:noWrap/>
          </w:tcPr>
          <w:p w14:paraId="79D82844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 xml:space="preserve">Counseling </w:t>
            </w:r>
          </w:p>
        </w:tc>
      </w:tr>
      <w:tr w:rsidR="00B673B0" w:rsidRPr="008C061D" w14:paraId="4FF88154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798E89F6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6C4F8A97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Sheryl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Kunisaki</w:t>
            </w:r>
            <w:proofErr w:type="spellEnd"/>
          </w:p>
        </w:tc>
        <w:tc>
          <w:tcPr>
            <w:tcW w:w="900" w:type="dxa"/>
            <w:noWrap/>
          </w:tcPr>
          <w:p w14:paraId="4284B62C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SK</w:t>
            </w:r>
          </w:p>
        </w:tc>
        <w:tc>
          <w:tcPr>
            <w:tcW w:w="3862" w:type="dxa"/>
            <w:noWrap/>
          </w:tcPr>
          <w:p w14:paraId="784D7E70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Manager Representative</w:t>
            </w:r>
          </w:p>
        </w:tc>
      </w:tr>
      <w:tr w:rsidR="00B673B0" w:rsidRPr="008C061D" w14:paraId="4F540EC1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0B864A10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39D3F36C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Susan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Nilles</w:t>
            </w:r>
            <w:proofErr w:type="spellEnd"/>
          </w:p>
        </w:tc>
        <w:tc>
          <w:tcPr>
            <w:tcW w:w="900" w:type="dxa"/>
            <w:noWrap/>
          </w:tcPr>
          <w:p w14:paraId="132E4523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SN</w:t>
            </w:r>
          </w:p>
        </w:tc>
        <w:tc>
          <w:tcPr>
            <w:tcW w:w="3862" w:type="dxa"/>
            <w:noWrap/>
          </w:tcPr>
          <w:p w14:paraId="711F0D74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Health Sciences &amp; Athletics</w:t>
            </w:r>
          </w:p>
        </w:tc>
      </w:tr>
      <w:tr w:rsidR="00B673B0" w:rsidRPr="008C061D" w14:paraId="03A5B46F" w14:textId="77777777" w:rsidTr="00232BB9">
        <w:trPr>
          <w:trHeight w:val="290"/>
          <w:jc w:val="center"/>
        </w:trPr>
        <w:tc>
          <w:tcPr>
            <w:tcW w:w="1119" w:type="dxa"/>
            <w:noWrap/>
          </w:tcPr>
          <w:p w14:paraId="66C6E671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77835F34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Habiba Amir</w:t>
            </w:r>
          </w:p>
        </w:tc>
        <w:tc>
          <w:tcPr>
            <w:tcW w:w="900" w:type="dxa"/>
            <w:noWrap/>
          </w:tcPr>
          <w:p w14:paraId="05E84C26" w14:textId="77777777" w:rsidR="00B673B0" w:rsidRPr="008C061D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HA</w:t>
            </w:r>
          </w:p>
        </w:tc>
        <w:tc>
          <w:tcPr>
            <w:tcW w:w="3862" w:type="dxa"/>
            <w:noWrap/>
          </w:tcPr>
          <w:p w14:paraId="3BBE03D4" w14:textId="77777777" w:rsidR="00B673B0" w:rsidRPr="008C061D" w:rsidRDefault="00B673B0" w:rsidP="00F64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Representative; ASO</w:t>
            </w:r>
          </w:p>
        </w:tc>
      </w:tr>
      <w:tr w:rsidR="00B673B0" w:rsidRPr="008C061D" w14:paraId="45952D87" w14:textId="77777777" w:rsidTr="00232BB9">
        <w:trPr>
          <w:trHeight w:val="395"/>
          <w:jc w:val="center"/>
        </w:trPr>
        <w:tc>
          <w:tcPr>
            <w:tcW w:w="1119" w:type="dxa"/>
            <w:noWrap/>
          </w:tcPr>
          <w:p w14:paraId="0707C6B1" w14:textId="77777777" w:rsidR="00B673B0" w:rsidRPr="008C061D" w:rsidRDefault="00B673B0" w:rsidP="00F6401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14:paraId="505E28E6" w14:textId="77777777" w:rsidR="00B673B0" w:rsidRDefault="00B673B0" w:rsidP="00F6401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Terriona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Ellis</w:t>
            </w:r>
          </w:p>
        </w:tc>
        <w:tc>
          <w:tcPr>
            <w:tcW w:w="900" w:type="dxa"/>
            <w:noWrap/>
          </w:tcPr>
          <w:p w14:paraId="4753ED06" w14:textId="77777777" w:rsidR="00B673B0" w:rsidRDefault="00B673B0" w:rsidP="00F6401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</w:t>
            </w:r>
          </w:p>
        </w:tc>
        <w:tc>
          <w:tcPr>
            <w:tcW w:w="3862" w:type="dxa"/>
            <w:noWrap/>
          </w:tcPr>
          <w:p w14:paraId="79B8E77A" w14:textId="77777777" w:rsidR="00B673B0" w:rsidRDefault="00B673B0" w:rsidP="00F64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Representative; ASO</w:t>
            </w:r>
          </w:p>
        </w:tc>
      </w:tr>
    </w:tbl>
    <w:p w14:paraId="070077C7" w14:textId="77777777" w:rsidR="00B673B0" w:rsidRPr="008C061D" w:rsidRDefault="00B673B0" w:rsidP="00B673B0">
      <w:pPr>
        <w:spacing w:after="0" w:line="240" w:lineRule="auto"/>
        <w:rPr>
          <w:rFonts w:eastAsia="Calibri" w:cs="Arial"/>
          <w:sz w:val="24"/>
          <w:szCs w:val="24"/>
        </w:rPr>
      </w:pPr>
      <w:r w:rsidRPr="008C061D">
        <w:rPr>
          <w:rFonts w:eastAsia="Calibri" w:cs="Arial"/>
          <w:sz w:val="24"/>
          <w:szCs w:val="24"/>
        </w:rPr>
        <w:tab/>
      </w:r>
      <w:r w:rsidRPr="008C061D">
        <w:rPr>
          <w:rFonts w:eastAsia="Calibri" w:cs="Arial"/>
          <w:sz w:val="24"/>
          <w:szCs w:val="24"/>
        </w:rPr>
        <w:tab/>
        <w:t>*Committee Chair **Minutes</w:t>
      </w:r>
    </w:p>
    <w:p w14:paraId="37FFB7B4" w14:textId="77777777" w:rsidR="00B673B0" w:rsidRPr="008C061D" w:rsidRDefault="00B673B0" w:rsidP="00B673B0">
      <w:pPr>
        <w:spacing w:after="0" w:line="240" w:lineRule="auto"/>
        <w:rPr>
          <w:rFonts w:eastAsia="Calibri" w:cs="Arial"/>
          <w:sz w:val="24"/>
          <w:szCs w:val="24"/>
        </w:rPr>
      </w:pPr>
    </w:p>
    <w:p w14:paraId="683746E2" w14:textId="77777777" w:rsidR="00B673B0" w:rsidRPr="008C061D" w:rsidRDefault="00B673B0" w:rsidP="00B673B0">
      <w:pPr>
        <w:spacing w:after="0" w:line="240" w:lineRule="auto"/>
        <w:rPr>
          <w:rFonts w:eastAsia="Calibri" w:cs="Arial"/>
          <w:sz w:val="24"/>
          <w:szCs w:val="24"/>
        </w:rPr>
      </w:pPr>
      <w:r w:rsidRPr="008C061D">
        <w:rPr>
          <w:rFonts w:eastAsia="Calibri" w:cs="Arial"/>
          <w:b/>
          <w:sz w:val="24"/>
          <w:szCs w:val="24"/>
          <w:u w:val="single"/>
        </w:rPr>
        <w:t>Mission Statement:</w:t>
      </w:r>
      <w:r w:rsidRPr="008C061D">
        <w:rPr>
          <w:rFonts w:eastAsia="Calibri" w:cs="Arial"/>
          <w:sz w:val="24"/>
          <w:szCs w:val="24"/>
        </w:rPr>
        <w:t xml:space="preserve"> </w:t>
      </w:r>
      <w:r w:rsidRPr="008C061D">
        <w:rPr>
          <w:rFonts w:eastAsia="Calibri" w:cs="Arial"/>
          <w:i/>
          <w:sz w:val="24"/>
          <w:szCs w:val="24"/>
        </w:rPr>
        <w:t>The El Camino College Equity, Diversity, &amp; Inclusion Standing Committee provides guidance to the Academic Senate on matters related to equity, diversity, and inclusion under the 10+1. Under this purview, this committee will create and implement concrete plans that will increase equity in teaching, learning, and serving our students as well as in relationships among colleagues.</w:t>
      </w:r>
    </w:p>
    <w:p w14:paraId="2BA74BC8" w14:textId="77777777" w:rsidR="00B673B0" w:rsidRPr="008C061D" w:rsidRDefault="00B673B0" w:rsidP="00B673B0">
      <w:pPr>
        <w:spacing w:after="0" w:line="240" w:lineRule="auto"/>
        <w:rPr>
          <w:rFonts w:eastAsia="Calibri" w:cs="Arial"/>
          <w:sz w:val="24"/>
          <w:szCs w:val="24"/>
        </w:rPr>
      </w:pPr>
    </w:p>
    <w:p w14:paraId="3A4AE747" w14:textId="77777777" w:rsidR="00232BB9" w:rsidRDefault="00232BB9" w:rsidP="00B673B0">
      <w:pPr>
        <w:rPr>
          <w:b/>
          <w:sz w:val="24"/>
          <w:szCs w:val="24"/>
        </w:rPr>
      </w:pPr>
    </w:p>
    <w:p w14:paraId="66975DC4" w14:textId="77777777" w:rsidR="00232BB9" w:rsidRDefault="00232BB9" w:rsidP="00B673B0">
      <w:pPr>
        <w:rPr>
          <w:b/>
          <w:sz w:val="24"/>
          <w:szCs w:val="24"/>
        </w:rPr>
      </w:pPr>
    </w:p>
    <w:p w14:paraId="57F51346" w14:textId="77777777" w:rsidR="00232BB9" w:rsidRDefault="00232BB9" w:rsidP="00B673B0">
      <w:pPr>
        <w:rPr>
          <w:b/>
          <w:sz w:val="24"/>
          <w:szCs w:val="24"/>
        </w:rPr>
      </w:pPr>
    </w:p>
    <w:p w14:paraId="4C12FEEA" w14:textId="5F85760E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lastRenderedPageBreak/>
        <w:t>Fall 2021 Meetings:</w:t>
      </w:r>
      <w:r w:rsidRPr="008C061D">
        <w:rPr>
          <w:sz w:val="24"/>
          <w:szCs w:val="24"/>
        </w:rPr>
        <w:t xml:space="preserve">  </w:t>
      </w:r>
      <w:r w:rsidR="0016094A">
        <w:rPr>
          <w:sz w:val="24"/>
          <w:szCs w:val="24"/>
        </w:rPr>
        <w:t>Thursday’s</w:t>
      </w:r>
      <w:r w:rsidRPr="008C061D">
        <w:rPr>
          <w:sz w:val="24"/>
          <w:szCs w:val="24"/>
        </w:rPr>
        <w:t xml:space="preserve">, </w:t>
      </w:r>
      <w:r w:rsidR="0016094A">
        <w:rPr>
          <w:sz w:val="24"/>
          <w:szCs w:val="24"/>
        </w:rPr>
        <w:t>February</w:t>
      </w:r>
      <w:r w:rsidRPr="008C061D">
        <w:rPr>
          <w:sz w:val="24"/>
          <w:szCs w:val="24"/>
        </w:rPr>
        <w:t xml:space="preserve"> </w:t>
      </w:r>
      <w:r w:rsidR="0016094A">
        <w:rPr>
          <w:sz w:val="24"/>
          <w:szCs w:val="24"/>
        </w:rPr>
        <w:t>24</w:t>
      </w:r>
      <w:r w:rsidRPr="008C061D">
        <w:rPr>
          <w:sz w:val="24"/>
          <w:szCs w:val="24"/>
        </w:rPr>
        <w:t xml:space="preserve">, </w:t>
      </w:r>
      <w:r w:rsidR="0016094A">
        <w:rPr>
          <w:sz w:val="24"/>
          <w:szCs w:val="24"/>
        </w:rPr>
        <w:t>March</w:t>
      </w:r>
      <w:r w:rsidRPr="008C061D">
        <w:rPr>
          <w:sz w:val="24"/>
          <w:szCs w:val="24"/>
        </w:rPr>
        <w:t xml:space="preserve"> 1</w:t>
      </w:r>
      <w:r w:rsidR="0016094A">
        <w:rPr>
          <w:sz w:val="24"/>
          <w:szCs w:val="24"/>
        </w:rPr>
        <w:t>0</w:t>
      </w:r>
      <w:r w:rsidRPr="008C061D">
        <w:rPr>
          <w:sz w:val="24"/>
          <w:szCs w:val="24"/>
        </w:rPr>
        <w:t xml:space="preserve"> &amp; 2</w:t>
      </w:r>
      <w:r w:rsidR="0016094A">
        <w:rPr>
          <w:sz w:val="24"/>
          <w:szCs w:val="24"/>
        </w:rPr>
        <w:t>4</w:t>
      </w:r>
      <w:r w:rsidRPr="008C061D">
        <w:rPr>
          <w:sz w:val="24"/>
          <w:szCs w:val="24"/>
        </w:rPr>
        <w:t xml:space="preserve">, </w:t>
      </w:r>
      <w:r w:rsidR="0016094A">
        <w:rPr>
          <w:sz w:val="24"/>
          <w:szCs w:val="24"/>
        </w:rPr>
        <w:t>April</w:t>
      </w:r>
      <w:r w:rsidRPr="008C061D">
        <w:rPr>
          <w:sz w:val="24"/>
          <w:szCs w:val="24"/>
        </w:rPr>
        <w:t xml:space="preserve"> </w:t>
      </w:r>
      <w:r w:rsidR="0016094A">
        <w:rPr>
          <w:sz w:val="24"/>
          <w:szCs w:val="24"/>
        </w:rPr>
        <w:t>7</w:t>
      </w:r>
      <w:r w:rsidRPr="008C061D">
        <w:rPr>
          <w:sz w:val="24"/>
          <w:szCs w:val="24"/>
        </w:rPr>
        <w:t xml:space="preserve"> &amp; 2</w:t>
      </w:r>
      <w:r w:rsidR="0016094A">
        <w:rPr>
          <w:sz w:val="24"/>
          <w:szCs w:val="24"/>
        </w:rPr>
        <w:t>1</w:t>
      </w:r>
      <w:r w:rsidRPr="008C061D">
        <w:rPr>
          <w:sz w:val="24"/>
          <w:szCs w:val="24"/>
        </w:rPr>
        <w:t xml:space="preserve">, </w:t>
      </w:r>
      <w:r w:rsidR="0016094A">
        <w:rPr>
          <w:sz w:val="24"/>
          <w:szCs w:val="24"/>
        </w:rPr>
        <w:t>May</w:t>
      </w:r>
      <w:r w:rsidRPr="008C061D">
        <w:rPr>
          <w:sz w:val="24"/>
          <w:szCs w:val="24"/>
        </w:rPr>
        <w:t xml:space="preserve"> </w:t>
      </w:r>
      <w:r w:rsidR="0016094A">
        <w:rPr>
          <w:sz w:val="24"/>
          <w:szCs w:val="24"/>
        </w:rPr>
        <w:t xml:space="preserve">5 &amp; 19, June </w:t>
      </w:r>
      <w:r w:rsidR="006A3545">
        <w:rPr>
          <w:sz w:val="24"/>
          <w:szCs w:val="24"/>
        </w:rPr>
        <w:t>2</w:t>
      </w:r>
    </w:p>
    <w:tbl>
      <w:tblPr>
        <w:tblW w:w="9630" w:type="dxa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510"/>
      </w:tblGrid>
      <w:tr w:rsidR="00B673B0" w:rsidRPr="008C061D" w14:paraId="65F718CB" w14:textId="77777777" w:rsidTr="00F64018">
        <w:trPr>
          <w:trHeight w:val="417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0FCA26E2" w14:textId="77777777" w:rsidR="00B673B0" w:rsidRPr="008C061D" w:rsidRDefault="00B673B0" w:rsidP="00F64018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color w:val="FFFFFF"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594277B4" w14:textId="77777777" w:rsidR="00B673B0" w:rsidRPr="008C061D" w:rsidRDefault="00B673B0" w:rsidP="00F64018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color w:val="FFFFFF"/>
                <w:sz w:val="24"/>
                <w:szCs w:val="24"/>
              </w:rPr>
              <w:t>Action</w:t>
            </w:r>
          </w:p>
        </w:tc>
      </w:tr>
      <w:tr w:rsidR="00B673B0" w:rsidRPr="008C061D" w14:paraId="593748E5" w14:textId="77777777" w:rsidTr="00F64018">
        <w:trPr>
          <w:trHeight w:val="624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F0CDF" w14:textId="77777777" w:rsidR="00B673B0" w:rsidRPr="008C061D" w:rsidRDefault="00B673B0" w:rsidP="00F64018">
            <w:pPr>
              <w:spacing w:after="0" w:line="240" w:lineRule="auto"/>
              <w:ind w:left="360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Introduction</w:t>
            </w:r>
          </w:p>
          <w:p w14:paraId="4C1D9AC8" w14:textId="77777777" w:rsidR="00B673B0" w:rsidRPr="008C061D" w:rsidRDefault="00B673B0" w:rsidP="00F640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>New Members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7C758" w14:textId="77777777" w:rsidR="00B673B0" w:rsidRPr="008C061D" w:rsidRDefault="00B673B0" w:rsidP="00F64018">
            <w:pPr>
              <w:spacing w:after="0" w:line="240" w:lineRule="auto"/>
              <w:ind w:firstLine="720"/>
              <w:jc w:val="both"/>
              <w:textAlignment w:val="baseline"/>
              <w:rPr>
                <w:rFonts w:cs="Segoe UI"/>
                <w:sz w:val="24"/>
                <w:szCs w:val="24"/>
              </w:rPr>
            </w:pPr>
          </w:p>
        </w:tc>
      </w:tr>
      <w:tr w:rsidR="00B673B0" w:rsidRPr="008C061D" w14:paraId="540BEE84" w14:textId="77777777" w:rsidTr="00F64018">
        <w:trPr>
          <w:trHeight w:val="345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4F6F" w14:textId="77777777" w:rsidR="00B673B0" w:rsidRPr="008C061D" w:rsidRDefault="00B673B0" w:rsidP="00F64018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Approval of Minutes</w:t>
            </w:r>
          </w:p>
          <w:p w14:paraId="0F9831CA" w14:textId="6D86EA63" w:rsidR="00B673B0" w:rsidRPr="008C061D" w:rsidRDefault="009A6CD4" w:rsidP="00F6401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December</w:t>
            </w:r>
            <w:r w:rsidR="00B673B0">
              <w:rPr>
                <w:rFonts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bCs/>
                <w:sz w:val="24"/>
                <w:szCs w:val="24"/>
              </w:rPr>
              <w:t>6</w:t>
            </w:r>
            <w:r w:rsidR="00B673B0" w:rsidRPr="008C061D">
              <w:rPr>
                <w:rFonts w:cs="Segoe UI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ACB67" w14:textId="77777777" w:rsidR="00B673B0" w:rsidRPr="008C061D" w:rsidRDefault="00B673B0" w:rsidP="00F6401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>Vote</w:t>
            </w:r>
          </w:p>
          <w:p w14:paraId="051A1107" w14:textId="053EC00F" w:rsidR="00B673B0" w:rsidRPr="008C061D" w:rsidRDefault="00B673B0" w:rsidP="00F6401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 xml:space="preserve">p. </w:t>
            </w:r>
            <w:r w:rsidR="00F64018">
              <w:rPr>
                <w:rFonts w:cs="Arial"/>
                <w:sz w:val="24"/>
                <w:szCs w:val="24"/>
              </w:rPr>
              <w:t>4-5</w:t>
            </w:r>
          </w:p>
        </w:tc>
      </w:tr>
      <w:tr w:rsidR="00B673B0" w:rsidRPr="008C061D" w14:paraId="4288E065" w14:textId="77777777" w:rsidTr="00F64018">
        <w:trPr>
          <w:trHeight w:val="732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A27E6" w14:textId="77777777" w:rsidR="00B673B0" w:rsidRPr="008C061D" w:rsidRDefault="00B673B0" w:rsidP="00F64018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Old Business</w:t>
            </w:r>
          </w:p>
          <w:p w14:paraId="2E699C9D" w14:textId="35BFAE3B" w:rsidR="00B673B0" w:rsidRDefault="00B673B0" w:rsidP="00F640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 w:rsidRPr="008C061D">
              <w:rPr>
                <w:rFonts w:cs="Segoe UI"/>
                <w:bCs/>
                <w:sz w:val="24"/>
                <w:szCs w:val="24"/>
              </w:rPr>
              <w:t>Informed and Inspired</w:t>
            </w:r>
          </w:p>
          <w:p w14:paraId="00E0EC83" w14:textId="17A908BC" w:rsidR="009A6CD4" w:rsidRDefault="009A6CD4" w:rsidP="00F640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 xml:space="preserve">Land Acknowledgement Toolkit </w:t>
            </w:r>
          </w:p>
          <w:p w14:paraId="28D4B124" w14:textId="7BB53749" w:rsidR="00D021FC" w:rsidRDefault="00D021FC" w:rsidP="00F640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EDI Certificate Program</w:t>
            </w:r>
          </w:p>
          <w:p w14:paraId="7216E281" w14:textId="048E9F52" w:rsidR="00040A41" w:rsidRPr="00040A41" w:rsidRDefault="00040A41" w:rsidP="00040A4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Web page assistance</w:t>
            </w:r>
          </w:p>
          <w:p w14:paraId="49BF7D44" w14:textId="77777777" w:rsidR="00040A41" w:rsidRDefault="00040A41" w:rsidP="00F640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Top 4 goals</w:t>
            </w:r>
          </w:p>
          <w:p w14:paraId="74D948C2" w14:textId="1BB6250F" w:rsidR="00040A41" w:rsidRPr="00B878F9" w:rsidRDefault="00040A41" w:rsidP="00F640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Chronology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940D3" w14:textId="77777777" w:rsidR="00B673B0" w:rsidRPr="008C061D" w:rsidRDefault="00B673B0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Update </w:t>
            </w:r>
          </w:p>
          <w:p w14:paraId="12568B55" w14:textId="77777777" w:rsidR="00B673B0" w:rsidRDefault="00B673B0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p. </w:t>
            </w:r>
            <w:r w:rsidR="00F64018">
              <w:rPr>
                <w:rFonts w:cs="Segoe UI"/>
                <w:sz w:val="24"/>
                <w:szCs w:val="24"/>
              </w:rPr>
              <w:t>5</w:t>
            </w:r>
          </w:p>
          <w:p w14:paraId="430ADB4E" w14:textId="77777777" w:rsidR="009A6CD4" w:rsidRDefault="009A6CD4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p. 5</w:t>
            </w:r>
          </w:p>
          <w:p w14:paraId="227DF2BB" w14:textId="6E82B5B3" w:rsidR="00040A41" w:rsidRDefault="00040A41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</w:p>
          <w:p w14:paraId="2781749D" w14:textId="77777777" w:rsidR="00040A41" w:rsidRDefault="00040A41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</w:p>
          <w:p w14:paraId="7EB30332" w14:textId="4BBDA56C" w:rsidR="00040A41" w:rsidRDefault="00040A41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p. 6</w:t>
            </w:r>
          </w:p>
          <w:p w14:paraId="19C8AC5B" w14:textId="4D8F5686" w:rsidR="00040A41" w:rsidRPr="008C061D" w:rsidRDefault="00040A41" w:rsidP="00F64018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p. 6-7</w:t>
            </w:r>
          </w:p>
        </w:tc>
      </w:tr>
      <w:tr w:rsidR="00B673B0" w:rsidRPr="008C061D" w14:paraId="3698F2D0" w14:textId="77777777" w:rsidTr="00F64018">
        <w:trPr>
          <w:trHeight w:val="336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56B85" w14:textId="77777777" w:rsidR="00B673B0" w:rsidRDefault="00B673B0" w:rsidP="00F64018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New Business</w:t>
            </w:r>
          </w:p>
          <w:p w14:paraId="7BF6D035" w14:textId="77777777" w:rsidR="00040A41" w:rsidRDefault="009A6CD4" w:rsidP="00D021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 w:rsidRPr="009A6CD4">
              <w:rPr>
                <w:rFonts w:cs="Segoe UI"/>
                <w:bCs/>
                <w:sz w:val="24"/>
                <w:szCs w:val="24"/>
              </w:rPr>
              <w:t>Seeking Reps for ITEC Hiring Committee</w:t>
            </w:r>
          </w:p>
          <w:p w14:paraId="08CA8537" w14:textId="3AAB4436" w:rsidR="00D021FC" w:rsidRPr="009A6CD4" w:rsidRDefault="00040A41" w:rsidP="00D021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Any new ideas/goals/issues for the EDI to address</w:t>
            </w:r>
            <w:r w:rsidR="00D021FC" w:rsidRPr="009A6CD4">
              <w:rPr>
                <w:rFonts w:cs="Segoe U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555C9" w14:textId="77777777" w:rsidR="00B673B0" w:rsidRPr="008C061D" w:rsidRDefault="00B673B0" w:rsidP="00F64018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 </w:t>
            </w:r>
          </w:p>
        </w:tc>
      </w:tr>
      <w:tr w:rsidR="00B673B0" w:rsidRPr="008C061D" w14:paraId="1B7DD52F" w14:textId="77777777" w:rsidTr="00F64018"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4A7D388" w14:textId="77777777" w:rsidR="00B673B0" w:rsidRPr="008C061D" w:rsidRDefault="00B673B0" w:rsidP="00F64018">
            <w:pPr>
              <w:spacing w:after="0" w:line="240" w:lineRule="auto"/>
              <w:ind w:left="360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Future Agenda Item</w:t>
            </w:r>
          </w:p>
          <w:p w14:paraId="556AC433" w14:textId="679A95E8" w:rsidR="00B673B0" w:rsidRPr="00D021FC" w:rsidRDefault="00B673B0" w:rsidP="00D02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 </w:t>
            </w:r>
            <w:r w:rsidR="009A6CD4">
              <w:rPr>
                <w:rFonts w:cs="Segoe UI"/>
                <w:sz w:val="24"/>
                <w:szCs w:val="24"/>
              </w:rPr>
              <w:t>Impact Equity Grid Training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F5B06A" w14:textId="3075D9A5" w:rsidR="00B673B0" w:rsidRPr="008C061D" w:rsidRDefault="00B673B0" w:rsidP="00F64018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</w:p>
        </w:tc>
      </w:tr>
    </w:tbl>
    <w:p w14:paraId="45683D85" w14:textId="77777777" w:rsidR="00B673B0" w:rsidRPr="008C061D" w:rsidRDefault="00B673B0" w:rsidP="00B673B0">
      <w:pPr>
        <w:spacing w:after="0" w:line="240" w:lineRule="auto"/>
        <w:rPr>
          <w:rFonts w:cs="Arial"/>
          <w:sz w:val="24"/>
          <w:szCs w:val="24"/>
        </w:rPr>
      </w:pPr>
    </w:p>
    <w:p w14:paraId="4B0D022A" w14:textId="77777777" w:rsidR="00B673B0" w:rsidRPr="008C061D" w:rsidRDefault="00B673B0" w:rsidP="00B673B0">
      <w:pPr>
        <w:spacing w:after="0" w:line="240" w:lineRule="auto"/>
        <w:rPr>
          <w:rFonts w:cs="Arial"/>
          <w:sz w:val="24"/>
          <w:szCs w:val="24"/>
        </w:rPr>
      </w:pPr>
      <w:r w:rsidRPr="008C061D"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0EF3032B" wp14:editId="1BCD4551">
            <wp:extent cx="7064578" cy="744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2-07 at 3.53.3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396" cy="74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DFD8" w14:textId="77777777" w:rsidR="00B673B0" w:rsidRPr="008C061D" w:rsidRDefault="00B673B0" w:rsidP="00B673B0">
      <w:pPr>
        <w:spacing w:after="0" w:line="480" w:lineRule="auto"/>
        <w:rPr>
          <w:rFonts w:cs="Arial"/>
          <w:b/>
          <w:sz w:val="24"/>
          <w:szCs w:val="24"/>
          <w:u w:val="single"/>
        </w:rPr>
      </w:pPr>
    </w:p>
    <w:p w14:paraId="4E505276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7A784F68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748B411D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1D4DEAF3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513B3807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67E156E2" w14:textId="77777777" w:rsidR="00B673B0" w:rsidRDefault="00B673B0" w:rsidP="00B673B0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14:paraId="4ACEFCFC" w14:textId="77777777" w:rsidR="00B673B0" w:rsidRDefault="00B673B0" w:rsidP="00B673B0">
      <w:pPr>
        <w:spacing w:after="120"/>
        <w:jc w:val="center"/>
        <w:rPr>
          <w:rFonts w:ascii="Cambria" w:eastAsiaTheme="minorEastAsia" w:hAnsi="Cambria" w:cs="Times New Roman"/>
          <w:sz w:val="24"/>
          <w:szCs w:val="24"/>
        </w:rPr>
      </w:pPr>
    </w:p>
    <w:p w14:paraId="53D6A789" w14:textId="77777777" w:rsidR="009A6CD4" w:rsidRPr="004E2E99" w:rsidRDefault="009A6CD4" w:rsidP="009A6CD4">
      <w:pPr>
        <w:spacing w:after="120"/>
        <w:jc w:val="center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4E2E99">
        <w:rPr>
          <w:rFonts w:ascii="Cambria" w:hAnsi="Cambria" w:cstheme="minorHAnsi"/>
          <w:b/>
          <w:bCs/>
          <w:sz w:val="24"/>
          <w:szCs w:val="24"/>
          <w:u w:val="single"/>
        </w:rPr>
        <w:lastRenderedPageBreak/>
        <w:t>Equity, Diversity, &amp; Inclusion (EDI) Standing Committee Meeting</w:t>
      </w:r>
    </w:p>
    <w:p w14:paraId="6CE6106D" w14:textId="77777777" w:rsidR="009A6CD4" w:rsidRPr="004E2E99" w:rsidRDefault="009A6CD4" w:rsidP="009A6CD4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4E2E99">
        <w:rPr>
          <w:rFonts w:ascii="Cambria" w:hAnsi="Cambria" w:cstheme="minorHAnsi"/>
          <w:b/>
          <w:bCs/>
          <w:sz w:val="24"/>
          <w:szCs w:val="24"/>
        </w:rPr>
        <w:t xml:space="preserve">Minutes for Monday, </w:t>
      </w:r>
      <w:r>
        <w:rPr>
          <w:rFonts w:ascii="Cambria" w:hAnsi="Cambria" w:cstheme="minorHAnsi"/>
          <w:b/>
          <w:bCs/>
          <w:sz w:val="24"/>
          <w:szCs w:val="24"/>
        </w:rPr>
        <w:t>December</w:t>
      </w:r>
      <w:r w:rsidRPr="004E2E99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>6</w:t>
      </w:r>
      <w:r w:rsidRPr="004E2E99">
        <w:rPr>
          <w:rFonts w:ascii="Cambria" w:hAnsi="Cambria" w:cstheme="minorHAnsi"/>
          <w:b/>
          <w:bCs/>
          <w:sz w:val="24"/>
          <w:szCs w:val="24"/>
        </w:rPr>
        <w:t>, 2021, 2:00 – 3:00 pm</w:t>
      </w:r>
    </w:p>
    <w:tbl>
      <w:tblPr>
        <w:tblStyle w:val="TableGrid"/>
        <w:tblW w:w="8766" w:type="dxa"/>
        <w:jc w:val="center"/>
        <w:tblLook w:val="04A0" w:firstRow="1" w:lastRow="0" w:firstColumn="1" w:lastColumn="0" w:noHBand="0" w:noVBand="1"/>
      </w:tblPr>
      <w:tblGrid>
        <w:gridCol w:w="1116"/>
        <w:gridCol w:w="3150"/>
        <w:gridCol w:w="810"/>
        <w:gridCol w:w="3690"/>
      </w:tblGrid>
      <w:tr w:rsidR="009A6CD4" w:rsidRPr="004E2E99" w14:paraId="3D4BD5DC" w14:textId="77777777" w:rsidTr="009A6CD4">
        <w:trPr>
          <w:trHeight w:val="290"/>
          <w:jc w:val="center"/>
        </w:trPr>
        <w:tc>
          <w:tcPr>
            <w:tcW w:w="1116" w:type="dxa"/>
            <w:noWrap/>
            <w:hideMark/>
          </w:tcPr>
          <w:p w14:paraId="511127BF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</w:rPr>
            </w:pPr>
          </w:p>
        </w:tc>
        <w:tc>
          <w:tcPr>
            <w:tcW w:w="3150" w:type="dxa"/>
            <w:noWrap/>
            <w:hideMark/>
          </w:tcPr>
          <w:p w14:paraId="1A2EB7DC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b/>
                <w:bCs/>
                <w:color w:val="000000"/>
              </w:rPr>
              <w:t>Name</w:t>
            </w:r>
          </w:p>
        </w:tc>
        <w:tc>
          <w:tcPr>
            <w:tcW w:w="810" w:type="dxa"/>
            <w:noWrap/>
            <w:hideMark/>
          </w:tcPr>
          <w:p w14:paraId="0D5034DD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noWrap/>
            <w:hideMark/>
          </w:tcPr>
          <w:p w14:paraId="5908AFC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b/>
                <w:bCs/>
                <w:color w:val="000000"/>
              </w:rPr>
              <w:t>Division</w:t>
            </w:r>
          </w:p>
        </w:tc>
      </w:tr>
      <w:tr w:rsidR="009A6CD4" w:rsidRPr="004E2E99" w14:paraId="4D2E2BEE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15822BA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  <w:hideMark/>
          </w:tcPr>
          <w:p w14:paraId="4D391030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Analu Josephides*</w:t>
            </w:r>
          </w:p>
        </w:tc>
        <w:tc>
          <w:tcPr>
            <w:tcW w:w="810" w:type="dxa"/>
            <w:noWrap/>
            <w:hideMark/>
          </w:tcPr>
          <w:p w14:paraId="212EDA61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AJ</w:t>
            </w:r>
          </w:p>
        </w:tc>
        <w:tc>
          <w:tcPr>
            <w:tcW w:w="3690" w:type="dxa"/>
            <w:noWrap/>
            <w:hideMark/>
          </w:tcPr>
          <w:p w14:paraId="1D7C8605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Library &amp; Learning Resources</w:t>
            </w:r>
          </w:p>
        </w:tc>
      </w:tr>
      <w:tr w:rsidR="009A6CD4" w:rsidRPr="004E2E99" w14:paraId="748041E9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7F58398D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  <w:hideMark/>
          </w:tcPr>
          <w:p w14:paraId="76A4CC3B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Christina Nagao</w:t>
            </w:r>
          </w:p>
        </w:tc>
        <w:tc>
          <w:tcPr>
            <w:tcW w:w="810" w:type="dxa"/>
            <w:noWrap/>
            <w:hideMark/>
          </w:tcPr>
          <w:p w14:paraId="2B3BF6EF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CN</w:t>
            </w:r>
          </w:p>
        </w:tc>
        <w:tc>
          <w:tcPr>
            <w:tcW w:w="3690" w:type="dxa"/>
            <w:noWrap/>
            <w:hideMark/>
          </w:tcPr>
          <w:p w14:paraId="367D0046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Humanities</w:t>
            </w:r>
          </w:p>
        </w:tc>
      </w:tr>
      <w:tr w:rsidR="009A6CD4" w:rsidRPr="004E2E99" w14:paraId="25E3A9A5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776D8898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  <w:hideMark/>
          </w:tcPr>
          <w:p w14:paraId="401E2049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Edith Gutierrez</w:t>
            </w:r>
          </w:p>
        </w:tc>
        <w:tc>
          <w:tcPr>
            <w:tcW w:w="810" w:type="dxa"/>
            <w:noWrap/>
            <w:hideMark/>
          </w:tcPr>
          <w:p w14:paraId="5EC96E1A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EG</w:t>
            </w:r>
          </w:p>
        </w:tc>
        <w:tc>
          <w:tcPr>
            <w:tcW w:w="3690" w:type="dxa"/>
            <w:noWrap/>
          </w:tcPr>
          <w:p w14:paraId="7091D6A0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Manager Representative</w:t>
            </w:r>
          </w:p>
        </w:tc>
      </w:tr>
      <w:tr w:rsidR="009A6CD4" w:rsidRPr="004E2E99" w14:paraId="61FBC859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9EFD99D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  <w:hideMark/>
          </w:tcPr>
          <w:p w14:paraId="717C1820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Erika Yates</w:t>
            </w:r>
          </w:p>
        </w:tc>
        <w:tc>
          <w:tcPr>
            <w:tcW w:w="810" w:type="dxa"/>
            <w:noWrap/>
            <w:hideMark/>
          </w:tcPr>
          <w:p w14:paraId="40B6776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EY</w:t>
            </w:r>
          </w:p>
        </w:tc>
        <w:tc>
          <w:tcPr>
            <w:tcW w:w="3690" w:type="dxa"/>
            <w:noWrap/>
            <w:hideMark/>
          </w:tcPr>
          <w:p w14:paraId="330F033B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Classified Representative</w:t>
            </w:r>
          </w:p>
        </w:tc>
      </w:tr>
      <w:tr w:rsidR="009A6CD4" w:rsidRPr="004E2E99" w14:paraId="288208B8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1341D6FA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5FE0E3B9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 xml:space="preserve">Eunice </w:t>
            </w:r>
            <w:proofErr w:type="spellStart"/>
            <w:r w:rsidRPr="004E2E99">
              <w:rPr>
                <w:rFonts w:ascii="Cambria" w:hAnsi="Cambria" w:cstheme="minorHAnsi"/>
              </w:rPr>
              <w:t>Tuuholoaki</w:t>
            </w:r>
            <w:proofErr w:type="spellEnd"/>
          </w:p>
        </w:tc>
        <w:tc>
          <w:tcPr>
            <w:tcW w:w="810" w:type="dxa"/>
            <w:noWrap/>
          </w:tcPr>
          <w:p w14:paraId="518D252B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ET</w:t>
            </w:r>
          </w:p>
        </w:tc>
        <w:tc>
          <w:tcPr>
            <w:tcW w:w="3690" w:type="dxa"/>
            <w:noWrap/>
          </w:tcPr>
          <w:p w14:paraId="2ED7D137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Student Representative; MANA</w:t>
            </w:r>
          </w:p>
        </w:tc>
      </w:tr>
      <w:tr w:rsidR="009A6CD4" w:rsidRPr="004E2E99" w14:paraId="26C63A8E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1F95373D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3A74E212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Gary Medina</w:t>
            </w:r>
          </w:p>
        </w:tc>
        <w:tc>
          <w:tcPr>
            <w:tcW w:w="810" w:type="dxa"/>
            <w:noWrap/>
          </w:tcPr>
          <w:p w14:paraId="3111AE3F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GM</w:t>
            </w:r>
          </w:p>
        </w:tc>
        <w:tc>
          <w:tcPr>
            <w:tcW w:w="3690" w:type="dxa"/>
            <w:noWrap/>
          </w:tcPr>
          <w:p w14:paraId="0E567B56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Library &amp; Learning Resources</w:t>
            </w:r>
          </w:p>
        </w:tc>
      </w:tr>
      <w:tr w:rsidR="009A6CD4" w:rsidRPr="004E2E99" w14:paraId="55A8AF4A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1DC128CA" w14:textId="77777777" w:rsidR="009A6CD4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164680A3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Habiba Amir</w:t>
            </w:r>
          </w:p>
        </w:tc>
        <w:tc>
          <w:tcPr>
            <w:tcW w:w="810" w:type="dxa"/>
            <w:noWrap/>
          </w:tcPr>
          <w:p w14:paraId="29C1A9FC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HA</w:t>
            </w:r>
          </w:p>
        </w:tc>
        <w:tc>
          <w:tcPr>
            <w:tcW w:w="3690" w:type="dxa"/>
            <w:noWrap/>
          </w:tcPr>
          <w:p w14:paraId="05A2E7F1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hAnsi="Cambria" w:cstheme="minorHAnsi"/>
              </w:rPr>
              <w:t>Student Representative; ASO</w:t>
            </w:r>
          </w:p>
        </w:tc>
      </w:tr>
      <w:tr w:rsidR="009A6CD4" w:rsidRPr="004E2E99" w14:paraId="1480BD78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43598033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5B9807F5" w14:textId="77777777" w:rsidR="009A6CD4" w:rsidRDefault="009A6CD4" w:rsidP="00755B2C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Hong Herrera Thomas</w:t>
            </w:r>
          </w:p>
        </w:tc>
        <w:tc>
          <w:tcPr>
            <w:tcW w:w="810" w:type="dxa"/>
            <w:noWrap/>
          </w:tcPr>
          <w:p w14:paraId="72761D4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HHT</w:t>
            </w:r>
          </w:p>
        </w:tc>
        <w:tc>
          <w:tcPr>
            <w:tcW w:w="3690" w:type="dxa"/>
            <w:noWrap/>
          </w:tcPr>
          <w:p w14:paraId="384D9CAF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Behavior Social Sciences</w:t>
            </w:r>
          </w:p>
        </w:tc>
      </w:tr>
      <w:tr w:rsidR="009A6CD4" w:rsidRPr="004E2E99" w14:paraId="0EC83693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9F15A8B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2B2B57F2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Joseph Hardesty</w:t>
            </w:r>
          </w:p>
        </w:tc>
        <w:tc>
          <w:tcPr>
            <w:tcW w:w="810" w:type="dxa"/>
            <w:noWrap/>
          </w:tcPr>
          <w:p w14:paraId="38D9A366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JH</w:t>
            </w:r>
          </w:p>
        </w:tc>
        <w:tc>
          <w:tcPr>
            <w:tcW w:w="3690" w:type="dxa"/>
            <w:noWrap/>
          </w:tcPr>
          <w:p w14:paraId="105E5AA5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Fine Arts</w:t>
            </w:r>
          </w:p>
        </w:tc>
      </w:tr>
      <w:tr w:rsidR="009A6CD4" w:rsidRPr="004E2E99" w14:paraId="6CDC6127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31E25595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  <w:hideMark/>
          </w:tcPr>
          <w:p w14:paraId="52FA071A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Jason Suarez</w:t>
            </w:r>
          </w:p>
        </w:tc>
        <w:tc>
          <w:tcPr>
            <w:tcW w:w="810" w:type="dxa"/>
            <w:noWrap/>
            <w:hideMark/>
          </w:tcPr>
          <w:p w14:paraId="5CEF3F58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JS</w:t>
            </w:r>
          </w:p>
        </w:tc>
        <w:tc>
          <w:tcPr>
            <w:tcW w:w="3690" w:type="dxa"/>
            <w:noWrap/>
            <w:hideMark/>
          </w:tcPr>
          <w:p w14:paraId="615DF712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Behavior Social Sciences</w:t>
            </w:r>
          </w:p>
        </w:tc>
      </w:tr>
      <w:tr w:rsidR="009A6CD4" w:rsidRPr="004E2E99" w14:paraId="5EA5CE06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5D87F96C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  <w:hideMark/>
          </w:tcPr>
          <w:p w14:paraId="44787F92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proofErr w:type="spellStart"/>
            <w:r w:rsidRPr="004E2E99">
              <w:rPr>
                <w:rFonts w:ascii="Cambria" w:hAnsi="Cambria" w:cstheme="minorHAnsi"/>
              </w:rPr>
              <w:t>Ketmany</w:t>
            </w:r>
            <w:proofErr w:type="spellEnd"/>
            <w:r w:rsidRPr="004E2E99">
              <w:rPr>
                <w:rFonts w:ascii="Cambria" w:hAnsi="Cambria" w:cstheme="minorHAnsi"/>
              </w:rPr>
              <w:t xml:space="preserve"> “Katie” </w:t>
            </w:r>
            <w:proofErr w:type="spellStart"/>
            <w:r w:rsidRPr="004E2E99">
              <w:rPr>
                <w:rFonts w:ascii="Cambria" w:hAnsi="Cambria" w:cstheme="minorHAnsi"/>
              </w:rPr>
              <w:t>Sundara</w:t>
            </w:r>
            <w:proofErr w:type="spellEnd"/>
          </w:p>
        </w:tc>
        <w:tc>
          <w:tcPr>
            <w:tcW w:w="810" w:type="dxa"/>
            <w:noWrap/>
            <w:hideMark/>
          </w:tcPr>
          <w:p w14:paraId="5DC2EDFC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KS</w:t>
            </w:r>
          </w:p>
        </w:tc>
        <w:tc>
          <w:tcPr>
            <w:tcW w:w="3690" w:type="dxa"/>
            <w:noWrap/>
            <w:hideMark/>
          </w:tcPr>
          <w:p w14:paraId="1A30D69C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 xml:space="preserve">Dean </w:t>
            </w:r>
            <w:r w:rsidRPr="004E2E99">
              <w:rPr>
                <w:rFonts w:ascii="Cambria" w:hAnsi="Cambria" w:cstheme="minorHAnsi"/>
              </w:rPr>
              <w:t>Representative</w:t>
            </w:r>
          </w:p>
        </w:tc>
      </w:tr>
      <w:tr w:rsidR="009A6CD4" w:rsidRPr="004E2E99" w14:paraId="310F0A55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19DDB498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  <w:hideMark/>
          </w:tcPr>
          <w:p w14:paraId="6965DAB9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Linda Cooks**</w:t>
            </w:r>
          </w:p>
        </w:tc>
        <w:tc>
          <w:tcPr>
            <w:tcW w:w="810" w:type="dxa"/>
            <w:noWrap/>
            <w:hideMark/>
          </w:tcPr>
          <w:p w14:paraId="0384CB32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LC</w:t>
            </w:r>
          </w:p>
        </w:tc>
        <w:tc>
          <w:tcPr>
            <w:tcW w:w="3690" w:type="dxa"/>
            <w:noWrap/>
            <w:hideMark/>
          </w:tcPr>
          <w:p w14:paraId="1873E46E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Library &amp; Learning Resources</w:t>
            </w:r>
          </w:p>
        </w:tc>
      </w:tr>
      <w:tr w:rsidR="009A6CD4" w:rsidRPr="004E2E99" w14:paraId="19A86F16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90C2577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  <w:hideMark/>
          </w:tcPr>
          <w:p w14:paraId="5205FDC0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Maria Barrio de Mendoza</w:t>
            </w:r>
          </w:p>
        </w:tc>
        <w:tc>
          <w:tcPr>
            <w:tcW w:w="810" w:type="dxa"/>
            <w:noWrap/>
            <w:hideMark/>
          </w:tcPr>
          <w:p w14:paraId="4AE49F71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MM</w:t>
            </w:r>
          </w:p>
        </w:tc>
        <w:tc>
          <w:tcPr>
            <w:tcW w:w="3690" w:type="dxa"/>
            <w:noWrap/>
            <w:hideMark/>
          </w:tcPr>
          <w:p w14:paraId="3FC59315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Humanities</w:t>
            </w:r>
          </w:p>
        </w:tc>
      </w:tr>
      <w:tr w:rsidR="009A6CD4" w:rsidRPr="004E2E99" w14:paraId="6D03007D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6DBA6C6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23DD2A85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Melissa Fujiwara</w:t>
            </w:r>
          </w:p>
        </w:tc>
        <w:tc>
          <w:tcPr>
            <w:tcW w:w="810" w:type="dxa"/>
            <w:noWrap/>
          </w:tcPr>
          <w:p w14:paraId="76B50342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MF</w:t>
            </w:r>
          </w:p>
        </w:tc>
        <w:tc>
          <w:tcPr>
            <w:tcW w:w="3690" w:type="dxa"/>
            <w:noWrap/>
          </w:tcPr>
          <w:p w14:paraId="194AFE1B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Behavior Social Sciences</w:t>
            </w:r>
          </w:p>
        </w:tc>
      </w:tr>
      <w:tr w:rsidR="009A6CD4" w:rsidRPr="004E2E99" w14:paraId="0EB51BBA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7369B78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74F71F56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Nayeli Oliva</w:t>
            </w:r>
          </w:p>
        </w:tc>
        <w:tc>
          <w:tcPr>
            <w:tcW w:w="810" w:type="dxa"/>
            <w:noWrap/>
          </w:tcPr>
          <w:p w14:paraId="477A10CA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NO</w:t>
            </w:r>
          </w:p>
        </w:tc>
        <w:tc>
          <w:tcPr>
            <w:tcW w:w="3690" w:type="dxa"/>
            <w:noWrap/>
          </w:tcPr>
          <w:p w14:paraId="30E2FA9D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SEA</w:t>
            </w:r>
          </w:p>
        </w:tc>
      </w:tr>
      <w:tr w:rsidR="009A6CD4" w:rsidRPr="004E2E99" w14:paraId="1D49CC4B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54F55502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62CB0E88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Polly Parks</w:t>
            </w:r>
          </w:p>
        </w:tc>
        <w:tc>
          <w:tcPr>
            <w:tcW w:w="810" w:type="dxa"/>
            <w:noWrap/>
          </w:tcPr>
          <w:p w14:paraId="22F96B53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PP</w:t>
            </w:r>
          </w:p>
        </w:tc>
        <w:tc>
          <w:tcPr>
            <w:tcW w:w="3690" w:type="dxa"/>
            <w:noWrap/>
          </w:tcPr>
          <w:p w14:paraId="5597028D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Natural Sciences</w:t>
            </w:r>
          </w:p>
        </w:tc>
      </w:tr>
      <w:tr w:rsidR="009A6CD4" w:rsidRPr="004E2E99" w14:paraId="684559E3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332F1065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X</w:t>
            </w:r>
          </w:p>
        </w:tc>
        <w:tc>
          <w:tcPr>
            <w:tcW w:w="3150" w:type="dxa"/>
            <w:noWrap/>
          </w:tcPr>
          <w:p w14:paraId="2F94C08B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Rebecca Donegan</w:t>
            </w:r>
          </w:p>
        </w:tc>
        <w:tc>
          <w:tcPr>
            <w:tcW w:w="810" w:type="dxa"/>
            <w:noWrap/>
          </w:tcPr>
          <w:p w14:paraId="78AB63C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RD</w:t>
            </w:r>
          </w:p>
        </w:tc>
        <w:tc>
          <w:tcPr>
            <w:tcW w:w="3690" w:type="dxa"/>
            <w:noWrap/>
          </w:tcPr>
          <w:p w14:paraId="621F5D26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Natural Sciences</w:t>
            </w:r>
          </w:p>
        </w:tc>
      </w:tr>
      <w:tr w:rsidR="009A6CD4" w:rsidRPr="004E2E99" w14:paraId="08D68908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4796468F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6B1DC7C5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>Robert Williams</w:t>
            </w:r>
          </w:p>
        </w:tc>
        <w:tc>
          <w:tcPr>
            <w:tcW w:w="810" w:type="dxa"/>
            <w:noWrap/>
          </w:tcPr>
          <w:p w14:paraId="7085B904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RW</w:t>
            </w:r>
          </w:p>
        </w:tc>
        <w:tc>
          <w:tcPr>
            <w:tcW w:w="3690" w:type="dxa"/>
            <w:noWrap/>
          </w:tcPr>
          <w:p w14:paraId="5517B062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Counseling</w:t>
            </w:r>
          </w:p>
        </w:tc>
      </w:tr>
      <w:tr w:rsidR="009A6CD4" w:rsidRPr="004E2E99" w14:paraId="1BFDBB29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29539AD3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07675CDC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 xml:space="preserve">Sheryl </w:t>
            </w:r>
            <w:proofErr w:type="spellStart"/>
            <w:r w:rsidRPr="004E2E99">
              <w:rPr>
                <w:rFonts w:ascii="Cambria" w:hAnsi="Cambria" w:cstheme="minorHAnsi"/>
              </w:rPr>
              <w:t>Kunisaki</w:t>
            </w:r>
            <w:proofErr w:type="spellEnd"/>
          </w:p>
        </w:tc>
        <w:tc>
          <w:tcPr>
            <w:tcW w:w="810" w:type="dxa"/>
            <w:noWrap/>
          </w:tcPr>
          <w:p w14:paraId="23620CFC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SK</w:t>
            </w:r>
          </w:p>
        </w:tc>
        <w:tc>
          <w:tcPr>
            <w:tcW w:w="3690" w:type="dxa"/>
            <w:noWrap/>
          </w:tcPr>
          <w:p w14:paraId="0398E7B5" w14:textId="77777777" w:rsidR="009A6CD4" w:rsidRPr="004E2E99" w:rsidRDefault="009A6CD4" w:rsidP="00755B2C">
            <w:pPr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hAnsi="Cambria" w:cstheme="minorHAnsi"/>
              </w:rPr>
              <w:t>Manager Representative</w:t>
            </w:r>
          </w:p>
        </w:tc>
      </w:tr>
      <w:tr w:rsidR="009A6CD4" w:rsidRPr="004E2E99" w14:paraId="4DB1AE76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7001D468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113E82AF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 w:rsidRPr="004E2E99">
              <w:rPr>
                <w:rFonts w:ascii="Cambria" w:hAnsi="Cambria" w:cstheme="minorHAnsi"/>
              </w:rPr>
              <w:t xml:space="preserve">Susan </w:t>
            </w:r>
            <w:proofErr w:type="spellStart"/>
            <w:r w:rsidRPr="004E2E99">
              <w:rPr>
                <w:rFonts w:ascii="Cambria" w:hAnsi="Cambria" w:cstheme="minorHAnsi"/>
              </w:rPr>
              <w:t>Nilles</w:t>
            </w:r>
            <w:proofErr w:type="spellEnd"/>
          </w:p>
        </w:tc>
        <w:tc>
          <w:tcPr>
            <w:tcW w:w="810" w:type="dxa"/>
            <w:noWrap/>
          </w:tcPr>
          <w:p w14:paraId="26283271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 w:rsidRPr="004E2E99">
              <w:rPr>
                <w:rFonts w:ascii="Cambria" w:eastAsia="Times New Roman" w:hAnsi="Cambria" w:cstheme="minorHAnsi"/>
                <w:color w:val="000000"/>
              </w:rPr>
              <w:t>SN</w:t>
            </w:r>
          </w:p>
        </w:tc>
        <w:tc>
          <w:tcPr>
            <w:tcW w:w="3690" w:type="dxa"/>
            <w:noWrap/>
          </w:tcPr>
          <w:p w14:paraId="6F23DBBC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Health Sciences &amp; Athletics</w:t>
            </w:r>
          </w:p>
        </w:tc>
      </w:tr>
      <w:tr w:rsidR="009A6CD4" w:rsidRPr="004E2E99" w14:paraId="12BAC81A" w14:textId="77777777" w:rsidTr="009A6CD4">
        <w:trPr>
          <w:trHeight w:val="290"/>
          <w:jc w:val="center"/>
        </w:trPr>
        <w:tc>
          <w:tcPr>
            <w:tcW w:w="1116" w:type="dxa"/>
            <w:noWrap/>
          </w:tcPr>
          <w:p w14:paraId="347EC5C0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</w:p>
        </w:tc>
        <w:tc>
          <w:tcPr>
            <w:tcW w:w="3150" w:type="dxa"/>
            <w:noWrap/>
          </w:tcPr>
          <w:p w14:paraId="7E752B44" w14:textId="77777777" w:rsidR="009A6CD4" w:rsidRPr="004E2E99" w:rsidRDefault="009A6CD4" w:rsidP="00755B2C">
            <w:pPr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Terriona</w:t>
            </w:r>
            <w:proofErr w:type="spellEnd"/>
            <w:r>
              <w:rPr>
                <w:rFonts w:ascii="Cambria" w:hAnsi="Cambria" w:cstheme="minorHAnsi"/>
              </w:rPr>
              <w:t xml:space="preserve"> Ellis</w:t>
            </w:r>
          </w:p>
        </w:tc>
        <w:tc>
          <w:tcPr>
            <w:tcW w:w="810" w:type="dxa"/>
            <w:noWrap/>
          </w:tcPr>
          <w:p w14:paraId="7009CBB5" w14:textId="77777777" w:rsidR="009A6CD4" w:rsidRPr="004E2E99" w:rsidRDefault="009A6CD4" w:rsidP="00755B2C">
            <w:pPr>
              <w:jc w:val="center"/>
              <w:rPr>
                <w:rFonts w:ascii="Cambria" w:eastAsia="Times New Roman" w:hAnsi="Cambria" w:cstheme="minorHAnsi"/>
                <w:color w:val="000000"/>
              </w:rPr>
            </w:pPr>
            <w:r>
              <w:rPr>
                <w:rFonts w:ascii="Cambria" w:eastAsia="Times New Roman" w:hAnsi="Cambria" w:cstheme="minorHAnsi"/>
                <w:color w:val="000000"/>
              </w:rPr>
              <w:t>TE</w:t>
            </w:r>
          </w:p>
        </w:tc>
        <w:tc>
          <w:tcPr>
            <w:tcW w:w="3690" w:type="dxa"/>
            <w:noWrap/>
          </w:tcPr>
          <w:p w14:paraId="42D8D045" w14:textId="77777777" w:rsidR="009A6CD4" w:rsidRDefault="009A6CD4" w:rsidP="00755B2C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Student Representative; ASO</w:t>
            </w:r>
          </w:p>
        </w:tc>
      </w:tr>
    </w:tbl>
    <w:p w14:paraId="229B498A" w14:textId="77777777" w:rsidR="009A6CD4" w:rsidRDefault="009A6CD4" w:rsidP="009A6CD4">
      <w:pPr>
        <w:rPr>
          <w:rFonts w:ascii="Cambria" w:hAnsi="Cambria" w:cstheme="minorHAnsi"/>
          <w:sz w:val="24"/>
          <w:szCs w:val="24"/>
        </w:rPr>
      </w:pPr>
      <w:r w:rsidRPr="004E2E99">
        <w:rPr>
          <w:rFonts w:ascii="Cambria" w:hAnsi="Cambria" w:cstheme="minorHAnsi"/>
          <w:sz w:val="24"/>
          <w:szCs w:val="24"/>
        </w:rPr>
        <w:t xml:space="preserve"> * Committee Chair </w:t>
      </w:r>
      <w:r>
        <w:rPr>
          <w:rFonts w:ascii="Cambria" w:hAnsi="Cambria" w:cstheme="minorHAnsi"/>
          <w:sz w:val="24"/>
          <w:szCs w:val="24"/>
        </w:rPr>
        <w:t xml:space="preserve">     </w:t>
      </w:r>
      <w:r w:rsidRPr="004E2E99">
        <w:rPr>
          <w:rFonts w:ascii="Cambria" w:hAnsi="Cambria" w:cstheme="minorHAnsi"/>
          <w:sz w:val="24"/>
          <w:szCs w:val="24"/>
        </w:rPr>
        <w:t>**Minutes</w:t>
      </w:r>
    </w:p>
    <w:p w14:paraId="3A610089" w14:textId="77777777" w:rsidR="009A6CD4" w:rsidRDefault="009A6CD4" w:rsidP="009A6CD4">
      <w:pPr>
        <w:spacing w:after="0" w:line="240" w:lineRule="auto"/>
        <w:rPr>
          <w:rFonts w:asciiTheme="majorHAnsi" w:eastAsia="Calibri" w:hAnsiTheme="majorHAnsi" w:cs="Arial"/>
          <w:sz w:val="24"/>
          <w:szCs w:val="24"/>
        </w:rPr>
      </w:pPr>
      <w:r w:rsidRPr="00DD5A91">
        <w:rPr>
          <w:rFonts w:asciiTheme="majorHAnsi" w:eastAsia="Calibri" w:hAnsiTheme="majorHAnsi" w:cs="Arial"/>
          <w:b/>
          <w:sz w:val="24"/>
          <w:szCs w:val="24"/>
          <w:u w:val="single"/>
        </w:rPr>
        <w:t>Mission Statement:</w:t>
      </w:r>
      <w:r w:rsidRPr="00DD5A9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DD5A91">
        <w:rPr>
          <w:rFonts w:asciiTheme="majorHAnsi" w:eastAsia="Calibri" w:hAnsiTheme="majorHAnsi" w:cs="Arial"/>
          <w:i/>
          <w:sz w:val="24"/>
          <w:szCs w:val="24"/>
        </w:rPr>
        <w:t>The El Camino College Equity, Diversity, &amp; Inclusion Standing Committee provides guidance to the Academic Senate on matters related to equity, diversity, and inclusion under the 10+1. Under this purview, this committee will create and implement concrete plans that will increase equity in teaching, learning, and serving our students as well as in relationships among colleagues.</w:t>
      </w:r>
    </w:p>
    <w:p w14:paraId="365E5399" w14:textId="77777777" w:rsidR="009A6CD4" w:rsidRDefault="009A6CD4" w:rsidP="009A6CD4">
      <w:pPr>
        <w:rPr>
          <w:rFonts w:ascii="Cambria" w:hAnsi="Cambria" w:cstheme="minorHAnsi"/>
          <w:sz w:val="24"/>
          <w:szCs w:val="24"/>
        </w:rPr>
      </w:pPr>
    </w:p>
    <w:p w14:paraId="5BB9E787" w14:textId="77777777" w:rsidR="009A6CD4" w:rsidRPr="004E2E99" w:rsidRDefault="009A6CD4" w:rsidP="009A6CD4">
      <w:pPr>
        <w:rPr>
          <w:rFonts w:ascii="Cambria" w:hAnsi="Cambria" w:cstheme="minorHAnsi"/>
          <w:sz w:val="24"/>
          <w:szCs w:val="24"/>
        </w:rPr>
      </w:pPr>
      <w:r w:rsidRPr="004E2E99">
        <w:rPr>
          <w:rFonts w:ascii="Cambria" w:hAnsi="Cambria" w:cstheme="minorHAnsi"/>
          <w:sz w:val="24"/>
          <w:szCs w:val="24"/>
        </w:rPr>
        <w:t>Meeting Started at 2:</w:t>
      </w:r>
      <w:r>
        <w:rPr>
          <w:rFonts w:ascii="Cambria" w:hAnsi="Cambria" w:cstheme="minorHAnsi"/>
          <w:sz w:val="24"/>
          <w:szCs w:val="24"/>
        </w:rPr>
        <w:t>05</w:t>
      </w:r>
      <w:r w:rsidRPr="004E2E99">
        <w:rPr>
          <w:rFonts w:ascii="Cambria" w:hAnsi="Cambria" w:cstheme="minorHAnsi"/>
          <w:sz w:val="24"/>
          <w:szCs w:val="24"/>
        </w:rPr>
        <w:t xml:space="preserve"> pm</w:t>
      </w:r>
    </w:p>
    <w:p w14:paraId="05F402CF" w14:textId="77777777" w:rsidR="009A6CD4" w:rsidRPr="004E2E99" w:rsidRDefault="009A6CD4" w:rsidP="009A6CD4">
      <w:pPr>
        <w:pStyle w:val="Heading1"/>
      </w:pPr>
      <w:r w:rsidRPr="004E2E99">
        <w:t>Approval of Minutes</w:t>
      </w:r>
    </w:p>
    <w:p w14:paraId="7D1C6DBA" w14:textId="77777777" w:rsidR="009A6CD4" w:rsidRDefault="009A6CD4" w:rsidP="009A6CD4">
      <w:pPr>
        <w:pStyle w:val="ListParagraph"/>
        <w:numPr>
          <w:ilvl w:val="0"/>
          <w:numId w:val="6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</w:t>
      </w:r>
      <w:r w:rsidRPr="004E2E99">
        <w:rPr>
          <w:rFonts w:ascii="Cambria" w:hAnsi="Cambria" w:cstheme="minorHAnsi"/>
          <w:sz w:val="24"/>
          <w:szCs w:val="24"/>
        </w:rPr>
        <w:t>eeting minutes</w:t>
      </w:r>
      <w:r>
        <w:rPr>
          <w:rFonts w:ascii="Cambria" w:hAnsi="Cambria" w:cstheme="minorHAnsi"/>
          <w:sz w:val="24"/>
          <w:szCs w:val="24"/>
        </w:rPr>
        <w:t xml:space="preserve"> from 11-22-21</w:t>
      </w:r>
      <w:r w:rsidRPr="004E2E99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were approved.</w:t>
      </w:r>
    </w:p>
    <w:p w14:paraId="46AA710E" w14:textId="77777777" w:rsidR="009A6CD4" w:rsidRDefault="009A6CD4" w:rsidP="009A6CD4">
      <w:pPr>
        <w:pStyle w:val="ListParagraph"/>
        <w:rPr>
          <w:rFonts w:ascii="Cambria" w:hAnsi="Cambria" w:cstheme="minorHAnsi"/>
          <w:sz w:val="24"/>
          <w:szCs w:val="24"/>
        </w:rPr>
      </w:pPr>
    </w:p>
    <w:p w14:paraId="13C002ED" w14:textId="77777777" w:rsidR="009A6CD4" w:rsidRPr="004E2E99" w:rsidRDefault="009A6CD4" w:rsidP="009A6CD4">
      <w:pPr>
        <w:pStyle w:val="ListParagraph"/>
        <w:ind w:left="0"/>
        <w:rPr>
          <w:rFonts w:ascii="Cambria" w:hAnsi="Cambria" w:cstheme="minorHAnsi"/>
          <w:b/>
          <w:sz w:val="24"/>
          <w:szCs w:val="24"/>
          <w:u w:val="single"/>
        </w:rPr>
      </w:pPr>
      <w:r w:rsidRPr="004E2E99">
        <w:rPr>
          <w:rFonts w:ascii="Cambria" w:hAnsi="Cambria" w:cstheme="minorHAnsi"/>
          <w:b/>
          <w:sz w:val="24"/>
          <w:szCs w:val="24"/>
          <w:u w:val="single"/>
        </w:rPr>
        <w:lastRenderedPageBreak/>
        <w:t>Old Business</w:t>
      </w:r>
    </w:p>
    <w:p w14:paraId="483CF399" w14:textId="77777777" w:rsidR="009A6CD4" w:rsidRPr="00BC5D05" w:rsidRDefault="009A6CD4" w:rsidP="009A6C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E1EF6">
        <w:rPr>
          <w:rFonts w:ascii="Cambria" w:hAnsi="Cambria" w:cstheme="minorHAnsi"/>
          <w:bCs/>
          <w:sz w:val="24"/>
          <w:szCs w:val="24"/>
        </w:rPr>
        <w:t xml:space="preserve">Land Acknowledgement Toolkit </w:t>
      </w:r>
      <w:r>
        <w:rPr>
          <w:rFonts w:ascii="Cambria" w:hAnsi="Cambria" w:cstheme="minorHAnsi"/>
          <w:bCs/>
          <w:sz w:val="24"/>
          <w:szCs w:val="24"/>
        </w:rPr>
        <w:t>– Analu gave an update on the timeline. At the December 7th meeting to Academic Senate, the Land Acknowledgment syllabus statement will go through a second reading. The toolkit will be presented to Academic Senate (AS) at the first Spring 2022 meeting for approval. It will then roll out one week after AS approval.</w:t>
      </w:r>
    </w:p>
    <w:p w14:paraId="655A0295" w14:textId="77777777" w:rsidR="009A6CD4" w:rsidRPr="003F59B9" w:rsidRDefault="009A6CD4" w:rsidP="009A6CD4">
      <w:pPr>
        <w:pStyle w:val="ListParagraph"/>
        <w:rPr>
          <w:sz w:val="24"/>
          <w:szCs w:val="24"/>
        </w:rPr>
      </w:pPr>
    </w:p>
    <w:p w14:paraId="4921EB57" w14:textId="77777777" w:rsidR="009A6CD4" w:rsidRPr="00BC5D05" w:rsidRDefault="009A6CD4" w:rsidP="009A6CD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C5D05">
        <w:rPr>
          <w:rFonts w:ascii="Calibri" w:eastAsia="Times New Roman" w:hAnsi="Calibri" w:cs="Calibri"/>
          <w:sz w:val="24"/>
          <w:szCs w:val="24"/>
        </w:rPr>
        <w:t>IMPACT Equity Grid Training</w:t>
      </w:r>
    </w:p>
    <w:p w14:paraId="354E40F2" w14:textId="77777777" w:rsidR="009A6CD4" w:rsidRDefault="009A6CD4" w:rsidP="009A6CD4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PP continued</w:t>
      </w:r>
      <w:r w:rsidRPr="005F4BF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training in </w:t>
      </w:r>
      <w:r w:rsidRPr="005F4BF9">
        <w:rPr>
          <w:rFonts w:ascii="Calibri" w:eastAsia="Times New Roman" w:hAnsi="Calibri" w:cs="Calibri"/>
          <w:sz w:val="24"/>
          <w:szCs w:val="24"/>
        </w:rPr>
        <w:t xml:space="preserve">filling in the </w:t>
      </w:r>
      <w:r>
        <w:rPr>
          <w:rFonts w:ascii="Calibri" w:eastAsia="Times New Roman" w:hAnsi="Calibri" w:cs="Calibri"/>
          <w:sz w:val="24"/>
          <w:szCs w:val="24"/>
        </w:rPr>
        <w:t>g</w:t>
      </w:r>
      <w:r w:rsidRPr="005F4BF9">
        <w:rPr>
          <w:rFonts w:ascii="Calibri" w:eastAsia="Times New Roman" w:hAnsi="Calibri" w:cs="Calibri"/>
          <w:sz w:val="24"/>
          <w:szCs w:val="24"/>
        </w:rPr>
        <w:t>rid: </w:t>
      </w:r>
      <w:hyperlink r:id="rId8" w:tgtFrame="_blank" w:history="1">
        <w:r w:rsidRPr="005F4BF9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https://docs.google.com/spreadsheets/d/1OMHKdzW4GGTxz-nxQ0rR2jNPzri5FWuTXiKHb2GOMjk/edit?usp=sharing</w:t>
        </w:r>
      </w:hyperlink>
      <w:r w:rsidRPr="005F4BF9">
        <w:rPr>
          <w:rFonts w:ascii="Calibri" w:eastAsia="Times New Roman" w:hAnsi="Calibri" w:cs="Calibri"/>
          <w:sz w:val="24"/>
          <w:szCs w:val="24"/>
        </w:rPr>
        <w:t>  </w:t>
      </w:r>
    </w:p>
    <w:p w14:paraId="161E63AD" w14:textId="77777777" w:rsidR="009A6CD4" w:rsidRDefault="009A6CD4" w:rsidP="009A6CD4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26E29C92" w14:textId="77777777" w:rsidR="009A6CD4" w:rsidRPr="00BC5D05" w:rsidRDefault="009A6CD4" w:rsidP="009A6CD4">
      <w:pPr>
        <w:pStyle w:val="ListParagraph"/>
        <w:ind w:left="0"/>
        <w:rPr>
          <w:rFonts w:ascii="Cambria" w:hAnsi="Cambria" w:cstheme="minorHAnsi"/>
          <w:b/>
          <w:sz w:val="24"/>
          <w:szCs w:val="24"/>
          <w:u w:val="single"/>
        </w:rPr>
      </w:pPr>
      <w:r w:rsidRPr="00BC5D05">
        <w:rPr>
          <w:rFonts w:ascii="Cambria" w:hAnsi="Cambria" w:cstheme="minorHAnsi"/>
          <w:b/>
          <w:sz w:val="24"/>
          <w:szCs w:val="24"/>
          <w:u w:val="single"/>
        </w:rPr>
        <w:t>New Business</w:t>
      </w:r>
    </w:p>
    <w:p w14:paraId="5E9D53C5" w14:textId="77777777" w:rsidR="009A6CD4" w:rsidRDefault="009A6CD4" w:rsidP="009A6CD4">
      <w:pPr>
        <w:pStyle w:val="ListParagraph"/>
        <w:rPr>
          <w:rFonts w:ascii="Cambria" w:hAnsi="Cambria" w:cstheme="minorHAnsi"/>
          <w:bCs/>
          <w:sz w:val="24"/>
          <w:szCs w:val="24"/>
        </w:rPr>
      </w:pPr>
    </w:p>
    <w:p w14:paraId="54A39863" w14:textId="77777777" w:rsidR="009A6CD4" w:rsidRDefault="009A6CD4" w:rsidP="009A6CD4">
      <w:pPr>
        <w:pStyle w:val="ListParagraph"/>
        <w:numPr>
          <w:ilvl w:val="0"/>
          <w:numId w:val="15"/>
        </w:numPr>
        <w:ind w:left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EDI Spring meetings – Committee prefers that meetings continue using Zoom in Spring 2022. A doodle poll will be sent out to select day and time.</w:t>
      </w:r>
    </w:p>
    <w:p w14:paraId="2319F66B" w14:textId="77777777" w:rsidR="009A6CD4" w:rsidRDefault="009A6CD4" w:rsidP="009A6CD4">
      <w:pPr>
        <w:pStyle w:val="ListParagraph"/>
        <w:rPr>
          <w:rFonts w:ascii="Cambria" w:hAnsi="Cambria" w:cstheme="minorHAnsi"/>
          <w:bCs/>
          <w:sz w:val="24"/>
          <w:szCs w:val="24"/>
        </w:rPr>
      </w:pPr>
    </w:p>
    <w:p w14:paraId="360F224A" w14:textId="77777777" w:rsidR="009A6CD4" w:rsidRDefault="009A6CD4" w:rsidP="009A6CD4">
      <w:pPr>
        <w:pStyle w:val="Heading1"/>
      </w:pPr>
      <w:r>
        <w:t>Future Agenda Item</w:t>
      </w:r>
    </w:p>
    <w:p w14:paraId="7CB2CA29" w14:textId="0FD6A9A0" w:rsidR="009A6CD4" w:rsidRPr="00BC5D05" w:rsidRDefault="009A6CD4" w:rsidP="009A6CD4">
      <w:pPr>
        <w:pStyle w:val="NormalWeb"/>
        <w:spacing w:before="0" w:beforeAutospacing="0" w:after="160" w:afterAutospacing="0" w:line="259" w:lineRule="auto"/>
        <w:rPr>
          <w:rFonts w:ascii="Cambria" w:eastAsiaTheme="minorHAnsi" w:hAnsi="Cambria" w:cstheme="minorHAnsi"/>
          <w:bCs/>
        </w:rPr>
      </w:pPr>
      <w:r w:rsidRPr="00BC5D05">
        <w:rPr>
          <w:rFonts w:ascii="Cambria" w:eastAsiaTheme="minorHAnsi" w:hAnsi="Cambria" w:cstheme="minorHAnsi"/>
          <w:bCs/>
        </w:rPr>
        <w:t>Next semester we will start plans for the EDI Certificate</w:t>
      </w:r>
      <w:r>
        <w:rPr>
          <w:rFonts w:ascii="Cambria" w:eastAsiaTheme="minorHAnsi" w:hAnsi="Cambria" w:cstheme="minorHAnsi"/>
          <w:bCs/>
        </w:rPr>
        <w:t>.</w:t>
      </w:r>
    </w:p>
    <w:p w14:paraId="72027CE7" w14:textId="39361466" w:rsidR="009A6CD4" w:rsidRDefault="009A6CD4" w:rsidP="009A6CD4">
      <w:pPr>
        <w:rPr>
          <w:rFonts w:ascii="Cambria" w:hAnsi="Cambria" w:cstheme="minorHAnsi"/>
          <w:bCs/>
          <w:sz w:val="24"/>
          <w:szCs w:val="24"/>
        </w:rPr>
      </w:pPr>
      <w:r w:rsidRPr="00EA3FFF">
        <w:rPr>
          <w:rFonts w:ascii="Cambria" w:hAnsi="Cambria" w:cstheme="minorHAnsi"/>
          <w:bCs/>
          <w:sz w:val="24"/>
          <w:szCs w:val="24"/>
        </w:rPr>
        <w:t>Meeting adjourned at 3:0</w:t>
      </w:r>
      <w:r>
        <w:rPr>
          <w:rFonts w:ascii="Cambria" w:hAnsi="Cambria" w:cstheme="minorHAnsi"/>
          <w:bCs/>
          <w:sz w:val="24"/>
          <w:szCs w:val="24"/>
        </w:rPr>
        <w:t>0</w:t>
      </w:r>
      <w:r w:rsidRPr="00EA3FFF">
        <w:rPr>
          <w:rFonts w:ascii="Cambria" w:hAnsi="Cambria" w:cstheme="minorHAnsi"/>
          <w:bCs/>
          <w:sz w:val="24"/>
          <w:szCs w:val="24"/>
        </w:rPr>
        <w:t xml:space="preserve"> pm.</w:t>
      </w:r>
    </w:p>
    <w:p w14:paraId="6AB96C83" w14:textId="77777777" w:rsidR="009A6CD4" w:rsidRPr="00EA3FFF" w:rsidRDefault="009A6CD4" w:rsidP="009A6CD4">
      <w:pPr>
        <w:rPr>
          <w:rFonts w:ascii="Cambria" w:hAnsi="Cambria" w:cstheme="minorHAnsi"/>
          <w:bCs/>
          <w:sz w:val="24"/>
          <w:szCs w:val="24"/>
        </w:rPr>
      </w:pPr>
    </w:p>
    <w:p w14:paraId="77C90091" w14:textId="77777777" w:rsidR="00B673B0" w:rsidRPr="008C061D" w:rsidRDefault="00B673B0" w:rsidP="00B673B0">
      <w:pPr>
        <w:spacing w:after="0" w:line="240" w:lineRule="auto"/>
        <w:rPr>
          <w:rFonts w:cs="Arial"/>
          <w:sz w:val="24"/>
          <w:szCs w:val="24"/>
        </w:rPr>
      </w:pPr>
      <w:r w:rsidRPr="008C061D">
        <w:rPr>
          <w:rFonts w:cs="Arial"/>
          <w:b/>
          <w:sz w:val="24"/>
          <w:szCs w:val="24"/>
          <w:u w:val="single"/>
        </w:rPr>
        <w:t>Informed and Inspired</w:t>
      </w:r>
      <w:r w:rsidRPr="008C061D">
        <w:rPr>
          <w:rFonts w:cs="Arial"/>
          <w:sz w:val="24"/>
          <w:szCs w:val="24"/>
        </w:rPr>
        <w:t xml:space="preserve"> </w:t>
      </w:r>
    </w:p>
    <w:p w14:paraId="7527B1BC" w14:textId="77777777" w:rsidR="00B673B0" w:rsidRPr="008C061D" w:rsidRDefault="00B673B0" w:rsidP="00B673B0">
      <w:pPr>
        <w:spacing w:after="0" w:line="240" w:lineRule="auto"/>
        <w:rPr>
          <w:rFonts w:cs="Arial"/>
          <w:sz w:val="24"/>
          <w:szCs w:val="24"/>
        </w:rPr>
      </w:pPr>
    </w:p>
    <w:p w14:paraId="0F6E0720" w14:textId="53A3A8EF" w:rsidR="00F64018" w:rsidRDefault="009A6CD4" w:rsidP="00F64018">
      <w:p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Last Thursday of the month, 1:15-2:15, on Zoom (3/31, 4/28, 5/26)</w:t>
      </w:r>
    </w:p>
    <w:p w14:paraId="4894CCBD" w14:textId="6684C729" w:rsidR="009A6CD4" w:rsidRDefault="009A6CD4" w:rsidP="00F64018">
      <w:pPr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 are seeking members of this committee to help with the planning for our March 31</w:t>
      </w:r>
      <w:r w:rsidRPr="009A6CD4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Informed and Inspired. The I&amp;I committee will be meeting this Monday at 12pm. If you are interested please let me know so I can send you the zoom link. This semesters I&amp;I programming will be fully online.</w:t>
      </w:r>
    </w:p>
    <w:p w14:paraId="0ED96D7A" w14:textId="77777777" w:rsidR="009A6CD4" w:rsidRDefault="009A6CD4" w:rsidP="00F64018">
      <w:pPr>
        <w:spacing w:line="240" w:lineRule="auto"/>
        <w:rPr>
          <w:rFonts w:cs="Arial"/>
          <w:bCs/>
          <w:sz w:val="24"/>
          <w:szCs w:val="24"/>
        </w:rPr>
      </w:pPr>
    </w:p>
    <w:p w14:paraId="0C477BCC" w14:textId="7D2A2D50" w:rsidR="00F64018" w:rsidRPr="00F64018" w:rsidRDefault="00F64018" w:rsidP="00F64018">
      <w:pPr>
        <w:spacing w:line="240" w:lineRule="auto"/>
        <w:rPr>
          <w:rFonts w:cs="Arial"/>
          <w:b/>
          <w:bCs/>
          <w:sz w:val="24"/>
          <w:szCs w:val="24"/>
        </w:rPr>
      </w:pPr>
      <w:r w:rsidRPr="00F64018">
        <w:rPr>
          <w:rFonts w:cs="Arial"/>
          <w:b/>
          <w:bCs/>
          <w:sz w:val="24"/>
          <w:szCs w:val="24"/>
        </w:rPr>
        <w:t xml:space="preserve">Land Acknowledgement toolkit </w:t>
      </w:r>
      <w:r w:rsidRPr="00F64018">
        <w:rPr>
          <w:rFonts w:ascii="Cambria" w:eastAsiaTheme="minorEastAsia" w:hAnsi="Cambria" w:cs="Times New Roman"/>
          <w:b/>
          <w:bCs/>
          <w:sz w:val="24"/>
          <w:szCs w:val="24"/>
        </w:rPr>
        <w:t>Timeline</w:t>
      </w:r>
      <w:r>
        <w:rPr>
          <w:rFonts w:ascii="Cambria" w:eastAsiaTheme="minorEastAsia" w:hAnsi="Cambria" w:cs="Times New Roman"/>
          <w:b/>
          <w:bCs/>
          <w:sz w:val="24"/>
          <w:szCs w:val="24"/>
        </w:rPr>
        <w:t>:</w:t>
      </w:r>
      <w:r w:rsidRPr="00F64018">
        <w:rPr>
          <w:rFonts w:ascii="Cambria" w:eastAsiaTheme="minorEastAsia" w:hAnsi="Cambria" w:cs="Times New Roman"/>
          <w:b/>
          <w:sz w:val="24"/>
          <w:szCs w:val="24"/>
        </w:rPr>
        <w:t> </w:t>
      </w:r>
    </w:p>
    <w:p w14:paraId="151EFAA2" w14:textId="57CD606F" w:rsidR="00F64018" w:rsidRPr="00F64018" w:rsidRDefault="00F64018" w:rsidP="00F64018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>9-3-21 to 10-25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-21 </w:t>
      </w:r>
      <w:r>
        <w:rPr>
          <w:rFonts w:ascii="Cambria" w:eastAsiaTheme="minorEastAsia" w:hAnsi="Cambria" w:cs="Times New Roman"/>
          <w:sz w:val="24"/>
          <w:szCs w:val="24"/>
        </w:rPr>
        <w:t>Consultation with External and Internal</w:t>
      </w:r>
    </w:p>
    <w:p w14:paraId="6081DFEB" w14:textId="77777777" w:rsidR="00F64018" w:rsidRPr="00F64018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>10-6-21 Taskforce review draft toolkit </w:t>
      </w:r>
    </w:p>
    <w:p w14:paraId="7178325E" w14:textId="1E9A7A4F" w:rsidR="00F64018" w:rsidRPr="00F64018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>10-13-21</w:t>
      </w:r>
      <w:r>
        <w:rPr>
          <w:rFonts w:ascii="Cambria" w:eastAsiaTheme="minorEastAsia" w:hAnsi="Cambria" w:cs="Times New Roman"/>
          <w:sz w:val="24"/>
          <w:szCs w:val="24"/>
        </w:rPr>
        <w:t xml:space="preserve"> to 11-02-21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 ASO</w:t>
      </w:r>
      <w:r>
        <w:rPr>
          <w:rFonts w:ascii="Cambria" w:eastAsiaTheme="minorEastAsia" w:hAnsi="Cambria" w:cs="Times New Roman"/>
          <w:sz w:val="24"/>
          <w:szCs w:val="24"/>
        </w:rPr>
        <w:t>, ICC, MANA, &amp; SEAC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 reviewed </w:t>
      </w:r>
      <w:r>
        <w:rPr>
          <w:rFonts w:ascii="Cambria" w:eastAsiaTheme="minorEastAsia" w:hAnsi="Cambria" w:cs="Times New Roman"/>
          <w:sz w:val="24"/>
          <w:szCs w:val="24"/>
        </w:rPr>
        <w:t xml:space="preserve">resolution and working 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draft </w:t>
      </w:r>
      <w:r>
        <w:rPr>
          <w:rFonts w:ascii="Cambria" w:eastAsiaTheme="minorEastAsia" w:hAnsi="Cambria" w:cs="Times New Roman"/>
          <w:sz w:val="24"/>
          <w:szCs w:val="24"/>
        </w:rPr>
        <w:tab/>
      </w:r>
      <w:r w:rsidRPr="00F64018">
        <w:rPr>
          <w:rFonts w:ascii="Cambria" w:eastAsiaTheme="minorEastAsia" w:hAnsi="Cambria" w:cs="Times New Roman"/>
          <w:sz w:val="24"/>
          <w:szCs w:val="24"/>
        </w:rPr>
        <w:t>toolkit with recommendations </w:t>
      </w:r>
    </w:p>
    <w:p w14:paraId="63B78128" w14:textId="77777777" w:rsidR="00F64018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 xml:space="preserve">10-25-21 EDI Standing Committee review </w:t>
      </w:r>
      <w:r>
        <w:rPr>
          <w:rFonts w:ascii="Cambria" w:eastAsiaTheme="minorEastAsia" w:hAnsi="Cambria" w:cs="Times New Roman"/>
          <w:sz w:val="24"/>
          <w:szCs w:val="24"/>
        </w:rPr>
        <w:t>resolution and syllabus statement</w:t>
      </w:r>
    </w:p>
    <w:p w14:paraId="2B312933" w14:textId="467F13B2" w:rsidR="00F64018" w:rsidRPr="00F64018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10-26-21 FDC review syllabus statement for LA toolkit </w:t>
      </w:r>
    </w:p>
    <w:p w14:paraId="1806567B" w14:textId="572C90AF" w:rsidR="00F64018" w:rsidRPr="00F64018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>11-02-21 Academic Senate 1</w:t>
      </w:r>
      <w:r w:rsidRPr="00F64018">
        <w:rPr>
          <w:rFonts w:ascii="Cambria" w:eastAsiaTheme="minorEastAsia" w:hAnsi="Cambria" w:cs="Times New Roman"/>
          <w:sz w:val="19"/>
          <w:szCs w:val="19"/>
          <w:vertAlign w:val="superscript"/>
        </w:rPr>
        <w:t>st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 reading of </w:t>
      </w:r>
      <w:r>
        <w:rPr>
          <w:rFonts w:ascii="Cambria" w:eastAsiaTheme="minorEastAsia" w:hAnsi="Cambria" w:cs="Times New Roman"/>
          <w:sz w:val="24"/>
          <w:szCs w:val="24"/>
        </w:rPr>
        <w:t>Resolution</w:t>
      </w:r>
    </w:p>
    <w:p w14:paraId="1DC697FF" w14:textId="77777777" w:rsidR="00232BB9" w:rsidRDefault="00F64018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>11-03-21 to 11-10-21 LA Taskforce make revisions based on AS recommendations</w:t>
      </w:r>
    </w:p>
    <w:p w14:paraId="46307510" w14:textId="35F83593" w:rsidR="00F64018" w:rsidRPr="00F64018" w:rsidRDefault="00232BB9" w:rsidP="00F64018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>11-09-21 FDC review syllabus statement for LA toolkit</w:t>
      </w:r>
      <w:r w:rsidR="00F64018" w:rsidRPr="00F64018">
        <w:rPr>
          <w:rFonts w:ascii="Cambria" w:eastAsiaTheme="minorEastAsia" w:hAnsi="Cambria" w:cs="Times New Roman"/>
          <w:sz w:val="24"/>
          <w:szCs w:val="24"/>
        </w:rPr>
        <w:t> </w:t>
      </w:r>
    </w:p>
    <w:p w14:paraId="4C07D27C" w14:textId="362FB498" w:rsidR="00F64018" w:rsidRPr="00F64018" w:rsidRDefault="00F64018" w:rsidP="00F64018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 xml:space="preserve">11-10-21 </w:t>
      </w:r>
      <w:r w:rsidR="00232BB9">
        <w:rPr>
          <w:rFonts w:ascii="Cambria" w:eastAsiaTheme="minorEastAsia" w:hAnsi="Cambria" w:cs="Times New Roman"/>
          <w:sz w:val="24"/>
          <w:szCs w:val="24"/>
        </w:rPr>
        <w:t xml:space="preserve">Resolution </w:t>
      </w:r>
      <w:r w:rsidRPr="00F64018">
        <w:rPr>
          <w:rFonts w:ascii="Cambria" w:eastAsiaTheme="minorEastAsia" w:hAnsi="Cambria" w:cs="Times New Roman"/>
          <w:sz w:val="24"/>
          <w:szCs w:val="24"/>
        </w:rPr>
        <w:t>sent to President of AS to include in AS packet</w:t>
      </w:r>
      <w:r w:rsidR="00232BB9">
        <w:rPr>
          <w:rFonts w:ascii="Cambria" w:eastAsiaTheme="minorEastAsia" w:hAnsi="Cambria" w:cs="Times New Roman"/>
          <w:sz w:val="24"/>
          <w:szCs w:val="24"/>
        </w:rPr>
        <w:t xml:space="preserve"> for 2</w:t>
      </w:r>
      <w:r w:rsidR="00232BB9" w:rsidRPr="00232BB9">
        <w:rPr>
          <w:rFonts w:ascii="Cambria" w:eastAsiaTheme="minorEastAsia" w:hAnsi="Cambria" w:cs="Times New Roman"/>
          <w:sz w:val="24"/>
          <w:szCs w:val="24"/>
          <w:vertAlign w:val="superscript"/>
        </w:rPr>
        <w:t>nd</w:t>
      </w:r>
      <w:r w:rsidR="00232BB9">
        <w:rPr>
          <w:rFonts w:ascii="Cambria" w:eastAsiaTheme="minorEastAsia" w:hAnsi="Cambria" w:cs="Times New Roman"/>
          <w:sz w:val="24"/>
          <w:szCs w:val="24"/>
        </w:rPr>
        <w:t xml:space="preserve"> and final </w:t>
      </w:r>
      <w:r w:rsidR="00232BB9">
        <w:rPr>
          <w:rFonts w:ascii="Cambria" w:eastAsiaTheme="minorEastAsia" w:hAnsi="Cambria" w:cs="Times New Roman"/>
          <w:sz w:val="24"/>
          <w:szCs w:val="24"/>
        </w:rPr>
        <w:tab/>
        <w:t>reading; Syllabus statement presented to President of Academic Senate for AS approval.</w:t>
      </w:r>
      <w:r w:rsidRPr="00F64018">
        <w:rPr>
          <w:rFonts w:ascii="Cambria" w:eastAsiaTheme="minorEastAsia" w:hAnsi="Cambria" w:cs="Times New Roman"/>
          <w:sz w:val="24"/>
          <w:szCs w:val="24"/>
        </w:rPr>
        <w:t> </w:t>
      </w:r>
    </w:p>
    <w:p w14:paraId="6322B98F" w14:textId="19D8F125" w:rsidR="00F64018" w:rsidRDefault="00F64018" w:rsidP="00F64018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 w:rsidRPr="00F64018">
        <w:rPr>
          <w:rFonts w:ascii="Cambria" w:eastAsiaTheme="minorEastAsia" w:hAnsi="Cambria" w:cs="Times New Roman"/>
          <w:sz w:val="24"/>
          <w:szCs w:val="24"/>
        </w:rPr>
        <w:t>11-16-21 2</w:t>
      </w:r>
      <w:r w:rsidRPr="00F64018">
        <w:rPr>
          <w:rFonts w:ascii="Cambria" w:eastAsiaTheme="minorEastAsia" w:hAnsi="Cambria" w:cs="Times New Roman"/>
          <w:sz w:val="19"/>
          <w:szCs w:val="19"/>
          <w:vertAlign w:val="superscript"/>
        </w:rPr>
        <w:t>nd</w:t>
      </w:r>
      <w:r w:rsidRPr="00F64018">
        <w:rPr>
          <w:rFonts w:ascii="Cambria" w:eastAsiaTheme="minorEastAsia" w:hAnsi="Cambria" w:cs="Times New Roman"/>
          <w:sz w:val="24"/>
          <w:szCs w:val="24"/>
        </w:rPr>
        <w:t xml:space="preserve"> and final reading of </w:t>
      </w:r>
      <w:r w:rsidR="00232BB9">
        <w:rPr>
          <w:rFonts w:ascii="Cambria" w:eastAsiaTheme="minorEastAsia" w:hAnsi="Cambria" w:cs="Times New Roman"/>
          <w:sz w:val="24"/>
          <w:szCs w:val="24"/>
        </w:rPr>
        <w:t>resolution and introduce syllabus statement</w:t>
      </w:r>
    </w:p>
    <w:p w14:paraId="4DBAFF17" w14:textId="6D350649" w:rsidR="00232BB9" w:rsidRDefault="00232BB9" w:rsidP="00F64018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>11-29-21 LA Toolkit presented to EDI for final review</w:t>
      </w:r>
    </w:p>
    <w:p w14:paraId="32A7DF79" w14:textId="76FFB2F8" w:rsidR="00232BB9" w:rsidRDefault="009A6CD4" w:rsidP="00F64018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>03</w:t>
      </w:r>
      <w:r w:rsidR="00232BB9">
        <w:rPr>
          <w:rFonts w:ascii="Cambria" w:eastAsiaTheme="minorEastAsia" w:hAnsi="Cambria" w:cs="Times New Roman"/>
          <w:sz w:val="24"/>
          <w:szCs w:val="24"/>
        </w:rPr>
        <w:t>-0</w:t>
      </w:r>
      <w:r>
        <w:rPr>
          <w:rFonts w:ascii="Cambria" w:eastAsiaTheme="minorEastAsia" w:hAnsi="Cambria" w:cs="Times New Roman"/>
          <w:sz w:val="24"/>
          <w:szCs w:val="24"/>
        </w:rPr>
        <w:t>1</w:t>
      </w:r>
      <w:r w:rsidR="00232BB9">
        <w:rPr>
          <w:rFonts w:ascii="Cambria" w:eastAsiaTheme="minorEastAsia" w:hAnsi="Cambria" w:cs="Times New Roman"/>
          <w:sz w:val="24"/>
          <w:szCs w:val="24"/>
        </w:rPr>
        <w:t>-2</w:t>
      </w:r>
      <w:r>
        <w:rPr>
          <w:rFonts w:ascii="Cambria" w:eastAsiaTheme="minorEastAsia" w:hAnsi="Cambria" w:cs="Times New Roman"/>
          <w:sz w:val="24"/>
          <w:szCs w:val="24"/>
        </w:rPr>
        <w:t>2</w:t>
      </w:r>
      <w:r w:rsidR="00232BB9">
        <w:rPr>
          <w:rFonts w:ascii="Cambria" w:eastAsiaTheme="minorEastAsia" w:hAnsi="Cambria" w:cs="Times New Roman"/>
          <w:sz w:val="24"/>
          <w:szCs w:val="24"/>
        </w:rPr>
        <w:t xml:space="preserve"> LA Toolkit presented to AS for approval</w:t>
      </w:r>
    </w:p>
    <w:p w14:paraId="0753D268" w14:textId="77777777" w:rsidR="009A6CD4" w:rsidRDefault="009A6CD4" w:rsidP="009A6CD4">
      <w:pPr>
        <w:spacing w:after="0" w:line="240" w:lineRule="auto"/>
        <w:textAlignment w:val="baseline"/>
        <w:rPr>
          <w:rFonts w:ascii="Cambria" w:eastAsiaTheme="minorEastAsia" w:hAnsi="Cambria" w:cs="Times New Roman"/>
          <w:sz w:val="24"/>
          <w:szCs w:val="24"/>
        </w:rPr>
      </w:pPr>
    </w:p>
    <w:p w14:paraId="140F649B" w14:textId="0BECC6BB" w:rsidR="009A6CD4" w:rsidRPr="00F64018" w:rsidRDefault="009A6CD4" w:rsidP="009A6CD4">
      <w:pPr>
        <w:spacing w:after="0" w:line="240" w:lineRule="auto"/>
        <w:textAlignment w:val="baseline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lastRenderedPageBreak/>
        <w:t xml:space="preserve">I will begin to set up 2 to 3 30-minute workshop sessions on “How to implement” the toolkit as our spring roll out. This toolkit will be accessible via the website. It will be in a Power Point presentation, a PDF document, and my long-term goal is to make it part of an interactive tool. </w:t>
      </w:r>
    </w:p>
    <w:p w14:paraId="6C51CDD1" w14:textId="6234F6CC" w:rsidR="00B673B0" w:rsidRPr="008C061D" w:rsidRDefault="00B673B0" w:rsidP="00B673B0">
      <w:pPr>
        <w:spacing w:line="240" w:lineRule="auto"/>
        <w:rPr>
          <w:rFonts w:cs="Arial"/>
          <w:bCs/>
          <w:sz w:val="24"/>
          <w:szCs w:val="24"/>
        </w:rPr>
      </w:pPr>
      <w:r w:rsidRPr="008C061D">
        <w:rPr>
          <w:rFonts w:cs="Arial"/>
          <w:bCs/>
          <w:sz w:val="24"/>
          <w:szCs w:val="24"/>
        </w:rPr>
        <w:t xml:space="preserve"> </w:t>
      </w:r>
    </w:p>
    <w:p w14:paraId="1951BB05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8C061D">
        <w:rPr>
          <w:rStyle w:val="normaltextrun"/>
          <w:rFonts w:asciiTheme="minorHAnsi" w:hAnsiTheme="minorHAnsi" w:cs="Segoe UI"/>
          <w:b/>
          <w:bCs/>
          <w:sz w:val="24"/>
          <w:szCs w:val="24"/>
          <w:u w:val="single"/>
        </w:rPr>
        <w:t>Top 4 Goals for year 21-22</w:t>
      </w:r>
      <w:r w:rsidRPr="008C061D">
        <w:rPr>
          <w:rStyle w:val="normaltextrun"/>
          <w:rFonts w:asciiTheme="minorHAnsi" w:hAnsiTheme="minorHAnsi" w:cs="Segoe UI"/>
          <w:sz w:val="24"/>
          <w:szCs w:val="24"/>
        </w:rPr>
        <w:t>:</w:t>
      </w:r>
      <w:r w:rsidRPr="008C061D">
        <w:rPr>
          <w:rStyle w:val="eop"/>
          <w:rFonts w:asciiTheme="minorHAnsi" w:hAnsiTheme="minorHAnsi" w:cs="Segoe UI"/>
          <w:sz w:val="24"/>
          <w:szCs w:val="24"/>
        </w:rPr>
        <w:t> </w:t>
      </w:r>
    </w:p>
    <w:p w14:paraId="6F807E76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</w:p>
    <w:p w14:paraId="2F80784B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4"/>
          <w:szCs w:val="24"/>
        </w:rPr>
      </w:pPr>
      <w:r w:rsidRPr="008C061D">
        <w:rPr>
          <w:rStyle w:val="normaltextrun"/>
          <w:rFonts w:asciiTheme="minorHAnsi" w:hAnsiTheme="minorHAnsi" w:cs="Segoe UI"/>
          <w:bCs/>
          <w:sz w:val="24"/>
          <w:szCs w:val="24"/>
        </w:rPr>
        <w:t xml:space="preserve">1. </w:t>
      </w:r>
      <w:r w:rsidRPr="008C061D">
        <w:rPr>
          <w:rStyle w:val="eop"/>
          <w:rFonts w:asciiTheme="minorHAnsi" w:hAnsiTheme="minorHAnsi" w:cs="Segoe UI"/>
          <w:sz w:val="24"/>
          <w:szCs w:val="24"/>
        </w:rPr>
        <w:t> Land Acknowledgement Toolkit</w:t>
      </w:r>
    </w:p>
    <w:p w14:paraId="6E939FCC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4"/>
          <w:szCs w:val="24"/>
        </w:rPr>
      </w:pPr>
      <w:r w:rsidRPr="008C061D">
        <w:rPr>
          <w:rStyle w:val="eop"/>
          <w:rFonts w:asciiTheme="minorHAnsi" w:hAnsiTheme="minorHAnsi" w:cs="Segoe UI"/>
          <w:sz w:val="24"/>
          <w:szCs w:val="24"/>
        </w:rPr>
        <w:t>2. Impact Equity Grid</w:t>
      </w:r>
    </w:p>
    <w:p w14:paraId="30664B0C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4"/>
          <w:szCs w:val="24"/>
        </w:rPr>
      </w:pPr>
      <w:r w:rsidRPr="008C061D">
        <w:rPr>
          <w:rStyle w:val="eop"/>
          <w:rFonts w:asciiTheme="minorHAnsi" w:hAnsiTheme="minorHAnsi" w:cs="Segoe UI"/>
          <w:sz w:val="24"/>
          <w:szCs w:val="24"/>
        </w:rPr>
        <w:t>3. Catalogue EDI programs and projects, identify individuals leading EDI work across campus into one working document.</w:t>
      </w:r>
    </w:p>
    <w:p w14:paraId="5F59E19A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4"/>
          <w:szCs w:val="24"/>
        </w:rPr>
      </w:pPr>
      <w:r w:rsidRPr="008C061D">
        <w:rPr>
          <w:rStyle w:val="eop"/>
          <w:rFonts w:asciiTheme="minorHAnsi" w:hAnsiTheme="minorHAnsi" w:cs="Segoe UI"/>
          <w:sz w:val="24"/>
          <w:szCs w:val="24"/>
        </w:rPr>
        <w:t>4. Develop an equity certification Program for faculty.</w:t>
      </w:r>
    </w:p>
    <w:p w14:paraId="1630AD69" w14:textId="77777777" w:rsidR="00B673B0" w:rsidRPr="008C061D" w:rsidRDefault="00B673B0" w:rsidP="00B673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</w:p>
    <w:p w14:paraId="64794E2A" w14:textId="77777777" w:rsidR="00B673B0" w:rsidRPr="008C061D" w:rsidRDefault="00B673B0" w:rsidP="00B673B0">
      <w:pPr>
        <w:spacing w:line="240" w:lineRule="auto"/>
        <w:rPr>
          <w:b/>
          <w:sz w:val="24"/>
          <w:szCs w:val="24"/>
          <w:u w:val="single"/>
        </w:rPr>
      </w:pPr>
      <w:r w:rsidRPr="008C061D">
        <w:rPr>
          <w:b/>
          <w:sz w:val="24"/>
          <w:szCs w:val="24"/>
          <w:u w:val="single"/>
        </w:rPr>
        <w:t>Chronology of Events</w:t>
      </w:r>
    </w:p>
    <w:p w14:paraId="1E408728" w14:textId="61599773" w:rsidR="00040A41" w:rsidRPr="00040A41" w:rsidRDefault="00040A41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February 24, 2022 </w:t>
      </w:r>
      <w:r>
        <w:rPr>
          <w:sz w:val="24"/>
          <w:szCs w:val="24"/>
        </w:rPr>
        <w:t>– EDI Standing Committee meeting.</w:t>
      </w:r>
    </w:p>
    <w:p w14:paraId="177380C0" w14:textId="45B7262E" w:rsidR="00040A41" w:rsidRPr="00040A41" w:rsidRDefault="00040A41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December 06</w:t>
      </w:r>
      <w:r w:rsidRPr="00040A4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2021 </w:t>
      </w:r>
      <w:r>
        <w:rPr>
          <w:sz w:val="24"/>
          <w:szCs w:val="24"/>
        </w:rPr>
        <w:t xml:space="preserve">– Last meeting of Fall 2021 for the EDI Standing Committee. </w:t>
      </w:r>
    </w:p>
    <w:p w14:paraId="6C759628" w14:textId="1E2F4B96" w:rsidR="009A6CD4" w:rsidRPr="009A6CD4" w:rsidRDefault="009A6CD4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November 16</w:t>
      </w:r>
      <w:r w:rsidRPr="009A6CD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2021 – </w:t>
      </w:r>
      <w:r w:rsidRPr="00D021FC">
        <w:rPr>
          <w:sz w:val="24"/>
          <w:szCs w:val="24"/>
        </w:rPr>
        <w:t xml:space="preserve">EDI Standing Committee via its Land Acknowledgement Taskforce presented the </w:t>
      </w:r>
      <w:r>
        <w:rPr>
          <w:sz w:val="24"/>
          <w:szCs w:val="24"/>
        </w:rPr>
        <w:t>second</w:t>
      </w:r>
      <w:r w:rsidRPr="00D021FC">
        <w:rPr>
          <w:sz w:val="24"/>
          <w:szCs w:val="24"/>
        </w:rPr>
        <w:t xml:space="preserve"> reading of a resolution recognizing the traditional homeland of the </w:t>
      </w:r>
      <w:proofErr w:type="spellStart"/>
      <w:r w:rsidRPr="00D021FC">
        <w:rPr>
          <w:sz w:val="24"/>
          <w:szCs w:val="24"/>
        </w:rPr>
        <w:t>Gabrielina-Tongva</w:t>
      </w:r>
      <w:proofErr w:type="spellEnd"/>
      <w:r w:rsidRPr="00D021FC">
        <w:rPr>
          <w:sz w:val="24"/>
          <w:szCs w:val="24"/>
        </w:rPr>
        <w:t xml:space="preserve"> people before the ECC Academic Senate.</w:t>
      </w:r>
      <w:r>
        <w:rPr>
          <w:sz w:val="24"/>
          <w:szCs w:val="24"/>
        </w:rPr>
        <w:t xml:space="preserve"> We also presented the Syllabus statement. It was approved!</w:t>
      </w:r>
    </w:p>
    <w:p w14:paraId="21921A7D" w14:textId="64D8A420" w:rsidR="009A6CD4" w:rsidRPr="009A6CD4" w:rsidRDefault="009A6CD4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November 09</w:t>
      </w:r>
      <w:r w:rsidRPr="009A6CD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2021 </w:t>
      </w:r>
      <w:r>
        <w:rPr>
          <w:sz w:val="24"/>
          <w:szCs w:val="24"/>
        </w:rPr>
        <w:t xml:space="preserve">– EDI </w:t>
      </w:r>
      <w:r w:rsidRPr="00D021FC">
        <w:rPr>
          <w:sz w:val="24"/>
          <w:szCs w:val="24"/>
        </w:rPr>
        <w:t>Standing Committee via its Land Acknowledgement Taskforce presented</w:t>
      </w:r>
      <w:r>
        <w:rPr>
          <w:sz w:val="24"/>
          <w:szCs w:val="24"/>
        </w:rPr>
        <w:t xml:space="preserve"> its second reading of the Syllabus Statement to the FDC of the AS. It was approved!</w:t>
      </w:r>
    </w:p>
    <w:p w14:paraId="1CB883DE" w14:textId="4F91A5CA" w:rsidR="00D021FC" w:rsidRPr="00D021FC" w:rsidRDefault="00D021FC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November 02</w:t>
      </w:r>
      <w:r w:rsidRPr="00D021F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, 2021 - </w:t>
      </w:r>
      <w:r w:rsidRPr="00D021FC">
        <w:rPr>
          <w:sz w:val="24"/>
          <w:szCs w:val="24"/>
        </w:rPr>
        <w:t xml:space="preserve">EDI Standing Committee via its Land Acknowledgement Taskforce presented the first reading of a resolution recognizing the traditional homeland of the </w:t>
      </w:r>
      <w:proofErr w:type="spellStart"/>
      <w:r w:rsidRPr="00D021FC">
        <w:rPr>
          <w:sz w:val="24"/>
          <w:szCs w:val="24"/>
        </w:rPr>
        <w:t>Gabrielina-Tongva</w:t>
      </w:r>
      <w:proofErr w:type="spellEnd"/>
      <w:r w:rsidRPr="00D021FC">
        <w:rPr>
          <w:sz w:val="24"/>
          <w:szCs w:val="24"/>
        </w:rPr>
        <w:t xml:space="preserve"> people before the ECC Academic Senate.</w:t>
      </w:r>
    </w:p>
    <w:p w14:paraId="0D73F667" w14:textId="57793E24" w:rsidR="009A6CD4" w:rsidRPr="009A6CD4" w:rsidRDefault="009A6CD4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October 26</w:t>
      </w:r>
      <w:r w:rsidRPr="009A6CD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2021 </w:t>
      </w:r>
      <w:r>
        <w:rPr>
          <w:sz w:val="24"/>
          <w:szCs w:val="24"/>
        </w:rPr>
        <w:t xml:space="preserve">- EDI </w:t>
      </w:r>
      <w:r w:rsidRPr="00D021FC">
        <w:rPr>
          <w:sz w:val="24"/>
          <w:szCs w:val="24"/>
        </w:rPr>
        <w:t>Standing Committee via its Land Acknowledgement Taskforce presented</w:t>
      </w:r>
      <w:r>
        <w:rPr>
          <w:sz w:val="24"/>
          <w:szCs w:val="24"/>
        </w:rPr>
        <w:t xml:space="preserve"> its first reading of the Syllabus Statement to the FDC of the AS. Edits were recommended!</w:t>
      </w:r>
    </w:p>
    <w:p w14:paraId="6DA7909F" w14:textId="661D4F31" w:rsidR="00B673B0" w:rsidRPr="00B878F9" w:rsidRDefault="00B673B0" w:rsidP="00B673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October 11</w:t>
      </w:r>
      <w:r w:rsidRPr="00B878F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2021 – </w:t>
      </w:r>
      <w:r w:rsidRPr="00B878F9">
        <w:rPr>
          <w:sz w:val="24"/>
          <w:szCs w:val="24"/>
        </w:rPr>
        <w:t>EDI Standing Committee Meeting.</w:t>
      </w:r>
    </w:p>
    <w:p w14:paraId="50640DB6" w14:textId="77777777" w:rsidR="00B673B0" w:rsidRPr="008C061D" w:rsidRDefault="00B673B0" w:rsidP="00B673B0">
      <w:pPr>
        <w:spacing w:line="240" w:lineRule="auto"/>
        <w:rPr>
          <w:b/>
          <w:sz w:val="24"/>
          <w:szCs w:val="24"/>
        </w:rPr>
      </w:pPr>
      <w:r w:rsidRPr="008C061D">
        <w:rPr>
          <w:b/>
          <w:sz w:val="24"/>
          <w:szCs w:val="24"/>
        </w:rPr>
        <w:t>September 27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– </w:t>
      </w:r>
      <w:r w:rsidRPr="008C061D">
        <w:rPr>
          <w:sz w:val="24"/>
          <w:szCs w:val="24"/>
        </w:rPr>
        <w:t>EDI Standing Committee meeting.</w:t>
      </w:r>
    </w:p>
    <w:p w14:paraId="296ED2F7" w14:textId="77777777" w:rsidR="00B673B0" w:rsidRPr="008C061D" w:rsidRDefault="00B673B0" w:rsidP="00B673B0">
      <w:pPr>
        <w:spacing w:line="240" w:lineRule="auto"/>
        <w:rPr>
          <w:sz w:val="24"/>
          <w:szCs w:val="24"/>
        </w:rPr>
      </w:pPr>
      <w:r w:rsidRPr="008C061D">
        <w:rPr>
          <w:b/>
          <w:sz w:val="24"/>
          <w:szCs w:val="24"/>
        </w:rPr>
        <w:t>September 13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– </w:t>
      </w:r>
      <w:r w:rsidRPr="008C061D">
        <w:rPr>
          <w:sz w:val="24"/>
          <w:szCs w:val="24"/>
        </w:rPr>
        <w:t>EDI Standing Committee first meeting fall semester 2021.</w:t>
      </w:r>
    </w:p>
    <w:p w14:paraId="1BA00B06" w14:textId="77777777" w:rsidR="00B673B0" w:rsidRPr="008C061D" w:rsidRDefault="00B673B0" w:rsidP="00B673B0">
      <w:pPr>
        <w:rPr>
          <w:b/>
          <w:sz w:val="24"/>
          <w:szCs w:val="24"/>
        </w:rPr>
      </w:pPr>
      <w:r w:rsidRPr="008C061D">
        <w:rPr>
          <w:b/>
          <w:sz w:val="24"/>
          <w:szCs w:val="24"/>
        </w:rPr>
        <w:t>August 30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– </w:t>
      </w:r>
      <w:r w:rsidRPr="008C061D">
        <w:rPr>
          <w:sz w:val="24"/>
          <w:szCs w:val="24"/>
        </w:rPr>
        <w:t xml:space="preserve">Academic Senate E-Board planning meeting and goal setting. </w:t>
      </w:r>
    </w:p>
    <w:p w14:paraId="65D3AEFB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May 10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</w:t>
      </w:r>
      <w:r w:rsidRPr="008C061D">
        <w:rPr>
          <w:sz w:val="24"/>
          <w:szCs w:val="24"/>
        </w:rPr>
        <w:t>–</w:t>
      </w:r>
      <w:r w:rsidRPr="008C061D">
        <w:rPr>
          <w:b/>
          <w:sz w:val="24"/>
          <w:szCs w:val="24"/>
        </w:rPr>
        <w:t xml:space="preserve"> </w:t>
      </w:r>
      <w:r w:rsidRPr="008C061D">
        <w:rPr>
          <w:sz w:val="24"/>
          <w:szCs w:val="24"/>
        </w:rPr>
        <w:t>EDI Standing Committee regular meeting.</w:t>
      </w:r>
    </w:p>
    <w:p w14:paraId="04ECD02B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May 04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</w:t>
      </w:r>
      <w:r w:rsidRPr="008C061D">
        <w:rPr>
          <w:sz w:val="24"/>
          <w:szCs w:val="24"/>
        </w:rPr>
        <w:t>– Academic Senates First Reading of the job description for the Vice President of the EDI Standing Committee.</w:t>
      </w:r>
    </w:p>
    <w:p w14:paraId="0BFAB434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April 19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</w:t>
      </w:r>
      <w:r w:rsidRPr="008C061D">
        <w:rPr>
          <w:sz w:val="24"/>
          <w:szCs w:val="24"/>
        </w:rPr>
        <w:t>- EDI Standing Committee regular meeting.</w:t>
      </w:r>
    </w:p>
    <w:p w14:paraId="2BDFD34F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April 05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</w:t>
      </w:r>
      <w:r w:rsidRPr="008C061D">
        <w:rPr>
          <w:sz w:val="24"/>
          <w:szCs w:val="24"/>
        </w:rPr>
        <w:t>–</w:t>
      </w:r>
      <w:r w:rsidRPr="008C061D">
        <w:rPr>
          <w:b/>
          <w:sz w:val="24"/>
          <w:szCs w:val="24"/>
        </w:rPr>
        <w:t xml:space="preserve"> </w:t>
      </w:r>
      <w:r w:rsidRPr="008C061D">
        <w:rPr>
          <w:sz w:val="24"/>
          <w:szCs w:val="24"/>
        </w:rPr>
        <w:t>EDI Standing Committee regular meeting cancelled.</w:t>
      </w:r>
    </w:p>
    <w:p w14:paraId="44BA3BD1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March 16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 xml:space="preserve">, 2021 </w:t>
      </w:r>
      <w:r w:rsidRPr="008C061D">
        <w:rPr>
          <w:sz w:val="24"/>
          <w:szCs w:val="24"/>
        </w:rPr>
        <w:t>– Consultation Letter on Programs, Events, and Resources.</w:t>
      </w:r>
    </w:p>
    <w:p w14:paraId="37958AA8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March 10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Consultation Letter on Land Acknowledgement seeking funding for special assignment money to support faculty to develop a toolkit. Letter addressed to various leadership on campus that might host knowledge on ECC funding that support special projects. </w:t>
      </w:r>
    </w:p>
    <w:p w14:paraId="7EF51EAD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March 08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EDI Standing Committee regular meeting.</w:t>
      </w:r>
    </w:p>
    <w:p w14:paraId="1CA6D646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lastRenderedPageBreak/>
        <w:t>March 01</w:t>
      </w:r>
      <w:r w:rsidRPr="008C061D">
        <w:rPr>
          <w:b/>
          <w:sz w:val="24"/>
          <w:szCs w:val="24"/>
          <w:vertAlign w:val="superscript"/>
        </w:rPr>
        <w:t>st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Land acknowledgement correspondence with Dr. </w:t>
      </w:r>
      <w:proofErr w:type="spellStart"/>
      <w:r w:rsidRPr="008C061D">
        <w:rPr>
          <w:sz w:val="24"/>
          <w:szCs w:val="24"/>
        </w:rPr>
        <w:t>Crystle</w:t>
      </w:r>
      <w:proofErr w:type="spellEnd"/>
      <w:r w:rsidRPr="008C061D">
        <w:rPr>
          <w:sz w:val="24"/>
          <w:szCs w:val="24"/>
        </w:rPr>
        <w:t xml:space="preserve"> Martin for Dr. Maloney. Dr. Maloney requested Dr. Martin to provide her with more information on land acknowledgement.</w:t>
      </w:r>
    </w:p>
    <w:p w14:paraId="477705FC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February 22</w:t>
      </w:r>
      <w:r w:rsidRPr="008C061D">
        <w:rPr>
          <w:b/>
          <w:sz w:val="24"/>
          <w:szCs w:val="24"/>
          <w:vertAlign w:val="superscript"/>
        </w:rPr>
        <w:t>nd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EDI Standing Committee regular meeting.</w:t>
      </w:r>
    </w:p>
    <w:p w14:paraId="3C2D641F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February 16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Reported to Academic Senate mission statement, tentative spring 2021 EDI goals, and partnership with the FDC on Informed and Inspired.</w:t>
      </w:r>
    </w:p>
    <w:p w14:paraId="3466CF5B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February 12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2021</w:t>
      </w:r>
      <w:r w:rsidRPr="008C061D">
        <w:rPr>
          <w:sz w:val="24"/>
          <w:szCs w:val="24"/>
        </w:rPr>
        <w:t xml:space="preserve"> – Developed Tentative Goals and sent them to Academic Senate President per President Maloney’s request.</w:t>
      </w:r>
    </w:p>
    <w:p w14:paraId="672DA495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December 09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Equity, Diversity, and Inclusion Standing Committee host inaugural meeting from 2pm to 3pm.</w:t>
      </w:r>
    </w:p>
    <w:p w14:paraId="5D0FCFC1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November 17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VP Elect of Equity, Diversity, and Inclusion reported standing committee being developed, standing committee meeting being organized for December; And, reported on a few overall goals to accomplish in spring 2021 (see list of goals below).</w:t>
      </w:r>
    </w:p>
    <w:p w14:paraId="42A200F8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November 03</w:t>
      </w:r>
      <w:r w:rsidRPr="008C061D">
        <w:rPr>
          <w:b/>
          <w:sz w:val="24"/>
          <w:szCs w:val="24"/>
          <w:vertAlign w:val="superscript"/>
        </w:rPr>
        <w:t>rd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Elections held for the position of VP Elect of Equity, Diversity, and Inclusion; Analu Kameeiamoku Josephides voted in as new VP Elect of Equity, Diversity, and Inclusion.</w:t>
      </w:r>
    </w:p>
    <w:p w14:paraId="5C0C0C79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October 20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Nominations called for the VP of Equity, Diversity, and Inclusion; Senator </w:t>
      </w:r>
      <w:proofErr w:type="spellStart"/>
      <w:r w:rsidRPr="008C061D">
        <w:rPr>
          <w:sz w:val="24"/>
          <w:szCs w:val="24"/>
        </w:rPr>
        <w:t>Ahmadpour</w:t>
      </w:r>
      <w:proofErr w:type="spellEnd"/>
      <w:r w:rsidRPr="008C061D">
        <w:rPr>
          <w:sz w:val="24"/>
          <w:szCs w:val="24"/>
        </w:rPr>
        <w:t xml:space="preserve"> nominated Anna </w:t>
      </w:r>
      <w:proofErr w:type="spellStart"/>
      <w:r w:rsidRPr="008C061D">
        <w:rPr>
          <w:sz w:val="24"/>
          <w:szCs w:val="24"/>
        </w:rPr>
        <w:t>Brochet</w:t>
      </w:r>
      <w:proofErr w:type="spellEnd"/>
      <w:r w:rsidRPr="008C061D">
        <w:rPr>
          <w:sz w:val="24"/>
          <w:szCs w:val="24"/>
        </w:rPr>
        <w:t>; Election to be held November 03</w:t>
      </w:r>
      <w:r w:rsidRPr="008C061D">
        <w:rPr>
          <w:sz w:val="24"/>
          <w:szCs w:val="24"/>
          <w:vertAlign w:val="superscript"/>
        </w:rPr>
        <w:t>rd</w:t>
      </w:r>
      <w:r w:rsidRPr="008C061D">
        <w:rPr>
          <w:sz w:val="24"/>
          <w:szCs w:val="24"/>
        </w:rPr>
        <w:t>, 2020.</w:t>
      </w:r>
    </w:p>
    <w:p w14:paraId="55476AC0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October 06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Create a VP of Equity, Diversity, and Inclusion on Executive Board; define role over 2020-2021 academic calendar; develop the job description and have senate approve; make changes to the constitution after these task are completed; funding at 20% for fall 2020 and 30% for spring 2021; voted in favor of position 30 yes, 0 no, and 0 abstain; nominations called for and Senator Striepe of Library nominated Analu Kameeiamoku Josephides, Reference Services Librarian; Pete Marcoux will chair elections of the VP of Equity, Diversity, and Inclusion.</w:t>
      </w:r>
    </w:p>
    <w:p w14:paraId="2FD73E10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September 15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2019-2020 Senate Evaluation Survey Results Purpose, Goals, and Tasks: Findings – Improvements Mentioned by Respondents &amp; IRP Recommendations - Respondents, Evaluate the possibility of creating a VP for Equity position.</w:t>
      </w:r>
    </w:p>
    <w:p w14:paraId="6F74BE62" w14:textId="77777777" w:rsidR="00B673B0" w:rsidRPr="008C061D" w:rsidRDefault="00B673B0" w:rsidP="00B673B0">
      <w:pPr>
        <w:rPr>
          <w:b/>
          <w:sz w:val="24"/>
          <w:szCs w:val="24"/>
        </w:rPr>
      </w:pPr>
      <w:r w:rsidRPr="008C061D">
        <w:rPr>
          <w:b/>
          <w:sz w:val="24"/>
          <w:szCs w:val="24"/>
        </w:rPr>
        <w:t>September 01</w:t>
      </w:r>
      <w:r w:rsidRPr="008C061D">
        <w:rPr>
          <w:b/>
          <w:sz w:val="24"/>
          <w:szCs w:val="24"/>
          <w:vertAlign w:val="superscript"/>
        </w:rPr>
        <w:t>st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– Discussion of VP of Equity, Diversity, and Inclusion Position and budget.</w:t>
      </w:r>
    </w:p>
    <w:p w14:paraId="6CB895E2" w14:textId="77777777" w:rsidR="00B673B0" w:rsidRPr="008C061D" w:rsidRDefault="00B673B0" w:rsidP="00B673B0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June 09</w:t>
      </w:r>
      <w:r w:rsidRPr="008C061D">
        <w:rPr>
          <w:b/>
          <w:sz w:val="24"/>
          <w:szCs w:val="24"/>
          <w:vertAlign w:val="superscript"/>
        </w:rPr>
        <w:t>th</w:t>
      </w:r>
      <w:r w:rsidRPr="008C061D">
        <w:rPr>
          <w:b/>
          <w:sz w:val="24"/>
          <w:szCs w:val="24"/>
        </w:rPr>
        <w:t>, 2020</w:t>
      </w:r>
      <w:r w:rsidRPr="008C061D">
        <w:rPr>
          <w:sz w:val="24"/>
          <w:szCs w:val="24"/>
        </w:rPr>
        <w:t xml:space="preserve"> - Identify Potential Candidates for VP of Equity, Diversity, and Inclusion Position.</w:t>
      </w:r>
    </w:p>
    <w:p w14:paraId="005AE8AE" w14:textId="77777777" w:rsidR="00B673B0" w:rsidRDefault="00B673B0" w:rsidP="00B673B0"/>
    <w:p w14:paraId="3A9D0C24" w14:textId="77777777" w:rsidR="00B673B0" w:rsidRDefault="00B673B0" w:rsidP="00B673B0"/>
    <w:p w14:paraId="35E78C02" w14:textId="77777777" w:rsidR="007351EC" w:rsidRDefault="007351EC"/>
    <w:sectPr w:rsidR="007351EC" w:rsidSect="00F64018">
      <w:footerReference w:type="even" r:id="rId9"/>
      <w:footerReference w:type="default" r:id="rId10"/>
      <w:headerReference w:type="first" r:id="rId11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FBB09" w14:textId="77777777" w:rsidR="00B00821" w:rsidRDefault="00B00821" w:rsidP="00232BB9">
      <w:pPr>
        <w:spacing w:after="0" w:line="240" w:lineRule="auto"/>
      </w:pPr>
      <w:r>
        <w:separator/>
      </w:r>
    </w:p>
  </w:endnote>
  <w:endnote w:type="continuationSeparator" w:id="0">
    <w:p w14:paraId="76C39AFF" w14:textId="77777777" w:rsidR="00B00821" w:rsidRDefault="00B00821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ECD9" w14:textId="77777777" w:rsidR="00F64018" w:rsidRDefault="00F64018" w:rsidP="00F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BB9">
      <w:rPr>
        <w:rStyle w:val="PageNumber"/>
        <w:noProof/>
      </w:rPr>
      <w:t>5</w:t>
    </w:r>
    <w:r>
      <w:rPr>
        <w:rStyle w:val="PageNumber"/>
      </w:rPr>
      <w:fldChar w:fldCharType="end"/>
    </w:r>
  </w:p>
  <w:p w14:paraId="7ED3120D" w14:textId="77777777" w:rsidR="00F64018" w:rsidRDefault="00F64018" w:rsidP="00F640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E891" w14:textId="77777777" w:rsidR="00F64018" w:rsidRDefault="00F64018" w:rsidP="00F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B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A1F984" w14:textId="77777777" w:rsidR="00F64018" w:rsidRDefault="00F64018" w:rsidP="00F640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4821" w14:textId="77777777" w:rsidR="00B00821" w:rsidRDefault="00B00821" w:rsidP="00232BB9">
      <w:pPr>
        <w:spacing w:after="0" w:line="240" w:lineRule="auto"/>
      </w:pPr>
      <w:r>
        <w:separator/>
      </w:r>
    </w:p>
  </w:footnote>
  <w:footnote w:type="continuationSeparator" w:id="0">
    <w:p w14:paraId="6471DEAA" w14:textId="77777777" w:rsidR="00B00821" w:rsidRDefault="00B00821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905F" w14:textId="77777777" w:rsidR="00F64018" w:rsidRPr="00550478" w:rsidRDefault="00F64018" w:rsidP="00F64018">
    <w:pPr>
      <w:spacing w:after="0" w:line="240" w:lineRule="auto"/>
      <w:rPr>
        <w:rFonts w:ascii="Cambria" w:hAnsi="Cambria" w:cs="Arial"/>
        <w:b/>
        <w:bCs/>
        <w:sz w:val="24"/>
        <w:szCs w:val="24"/>
        <w:u w:val="single"/>
      </w:rPr>
    </w:pPr>
    <w:r>
      <w:rPr>
        <w:rFonts w:ascii="Cambria" w:hAnsi="Cambria" w:cs="Arial"/>
        <w:b/>
        <w:bCs/>
        <w:sz w:val="24"/>
        <w:szCs w:val="24"/>
        <w:u w:val="single"/>
      </w:rPr>
      <w:t>Equity, Diversity, &amp; Inclusion (EDI) Standing</w:t>
    </w:r>
    <w:r w:rsidRPr="00550478">
      <w:rPr>
        <w:rFonts w:ascii="Cambria" w:hAnsi="Cambria" w:cs="Arial"/>
        <w:b/>
        <w:bCs/>
        <w:sz w:val="24"/>
        <w:szCs w:val="24"/>
        <w:u w:val="single"/>
      </w:rPr>
      <w:t xml:space="preserve"> Committee </w:t>
    </w:r>
    <w:r>
      <w:rPr>
        <w:rFonts w:ascii="Cambria" w:hAnsi="Cambria" w:cs="Arial"/>
        <w:b/>
        <w:bCs/>
        <w:sz w:val="24"/>
        <w:szCs w:val="24"/>
        <w:u w:val="single"/>
      </w:rPr>
      <w:t>Meeting Agenda</w:t>
    </w:r>
  </w:p>
  <w:p w14:paraId="687E4EF9" w14:textId="7E50AFF1" w:rsidR="00F64018" w:rsidRPr="00550478" w:rsidRDefault="001A75DB" w:rsidP="00F64018">
    <w:pPr>
      <w:spacing w:after="0" w:line="240" w:lineRule="auto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Thursday</w:t>
    </w:r>
    <w:r w:rsidR="00F64018" w:rsidRPr="00550478">
      <w:rPr>
        <w:rFonts w:ascii="Cambria" w:hAnsi="Cambria" w:cs="Arial"/>
        <w:b/>
        <w:bCs/>
      </w:rPr>
      <w:t xml:space="preserve">, </w:t>
    </w:r>
    <w:r>
      <w:rPr>
        <w:rFonts w:ascii="Cambria" w:hAnsi="Cambria" w:cs="Arial"/>
        <w:b/>
        <w:bCs/>
      </w:rPr>
      <w:t>February</w:t>
    </w:r>
    <w:r w:rsidR="00232BB9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>24th</w:t>
    </w:r>
    <w:r w:rsidR="00F64018">
      <w:rPr>
        <w:rFonts w:ascii="Cambria" w:hAnsi="Cambria" w:cs="Arial"/>
        <w:b/>
        <w:bCs/>
      </w:rPr>
      <w:t>, 202</w:t>
    </w:r>
    <w:r>
      <w:rPr>
        <w:rFonts w:ascii="Cambria" w:hAnsi="Cambria" w:cs="Arial"/>
        <w:b/>
        <w:bCs/>
      </w:rPr>
      <w:t>2</w:t>
    </w:r>
  </w:p>
  <w:p w14:paraId="50A884B7" w14:textId="2E4C0765" w:rsidR="00F64018" w:rsidRPr="002C1231" w:rsidRDefault="00F64018" w:rsidP="00F64018">
    <w:pPr>
      <w:rPr>
        <w:rFonts w:ascii="Times" w:eastAsia="Times New Roman" w:hAnsi="Times" w:cs="Times New Roman"/>
        <w:sz w:val="20"/>
        <w:szCs w:val="20"/>
      </w:rPr>
    </w:pPr>
    <w:r w:rsidRPr="00550478">
      <w:rPr>
        <w:rFonts w:ascii="Cambria" w:hAnsi="Cambria" w:cs="Arial"/>
        <w:bCs/>
      </w:rPr>
      <w:t>Zoom</w:t>
    </w:r>
    <w:r>
      <w:rPr>
        <w:rFonts w:ascii="Cambria" w:hAnsi="Cambria" w:cs="Arial"/>
        <w:bCs/>
      </w:rPr>
      <w:t xml:space="preserve"> Link: </w:t>
    </w:r>
    <w:hyperlink r:id="rId1" w:history="1">
      <w:r w:rsidR="0016094A" w:rsidRPr="00F8562D">
        <w:rPr>
          <w:rStyle w:val="Hyperlink"/>
        </w:rPr>
        <w:t>https://tinyurl.com/mwuxk788</w:t>
      </w:r>
    </w:hyperlink>
    <w:r w:rsidR="0016094A">
      <w:t xml:space="preserve"> </w:t>
    </w:r>
    <w:r w:rsidR="0016094A">
      <w:rPr>
        <w:rFonts w:ascii="Cambria" w:hAnsi="Cambria" w:cs="Arial"/>
        <w:bCs/>
      </w:rPr>
      <w:t>1</w:t>
    </w:r>
    <w:r>
      <w:rPr>
        <w:rFonts w:ascii="Cambria" w:hAnsi="Cambria" w:cs="Arial"/>
        <w:bCs/>
      </w:rPr>
      <w:t xml:space="preserve">:00 pm - </w:t>
    </w:r>
    <w:r w:rsidR="0016094A">
      <w:rPr>
        <w:rFonts w:ascii="Cambria" w:hAnsi="Cambria" w:cs="Arial"/>
        <w:bCs/>
      </w:rPr>
      <w:t>2</w:t>
    </w:r>
    <w:r>
      <w:rPr>
        <w:rFonts w:ascii="Cambria" w:hAnsi="Cambria" w:cs="Arial"/>
        <w:bCs/>
      </w:rPr>
      <w:t>:00</w:t>
    </w:r>
    <w:r w:rsidRPr="00550478">
      <w:rPr>
        <w:rFonts w:ascii="Cambria" w:hAnsi="Cambria" w:cs="Arial"/>
        <w:bCs/>
      </w:rPr>
      <w:t xml:space="preserve">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7BC"/>
    <w:multiLevelType w:val="hybridMultilevel"/>
    <w:tmpl w:val="A344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7278"/>
    <w:multiLevelType w:val="multilevel"/>
    <w:tmpl w:val="4984A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731B21"/>
    <w:multiLevelType w:val="multilevel"/>
    <w:tmpl w:val="FDA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201FE"/>
    <w:multiLevelType w:val="hybridMultilevel"/>
    <w:tmpl w:val="41A8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752E"/>
    <w:multiLevelType w:val="hybridMultilevel"/>
    <w:tmpl w:val="5296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502"/>
    <w:multiLevelType w:val="hybridMultilevel"/>
    <w:tmpl w:val="D378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636A"/>
    <w:multiLevelType w:val="hybridMultilevel"/>
    <w:tmpl w:val="5CDE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02DB2"/>
    <w:multiLevelType w:val="hybridMultilevel"/>
    <w:tmpl w:val="795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46C1"/>
    <w:multiLevelType w:val="multilevel"/>
    <w:tmpl w:val="3D0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70231B"/>
    <w:multiLevelType w:val="hybridMultilevel"/>
    <w:tmpl w:val="09D2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2AA1"/>
    <w:multiLevelType w:val="multilevel"/>
    <w:tmpl w:val="4612A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8950690"/>
    <w:multiLevelType w:val="hybridMultilevel"/>
    <w:tmpl w:val="D0722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94C92"/>
    <w:multiLevelType w:val="multilevel"/>
    <w:tmpl w:val="6DE44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12C7645"/>
    <w:multiLevelType w:val="hybridMultilevel"/>
    <w:tmpl w:val="EA1E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01B7D"/>
    <w:multiLevelType w:val="hybridMultilevel"/>
    <w:tmpl w:val="69EE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B0"/>
    <w:rsid w:val="00040A41"/>
    <w:rsid w:val="0005043B"/>
    <w:rsid w:val="0016094A"/>
    <w:rsid w:val="001A75DB"/>
    <w:rsid w:val="00232BB9"/>
    <w:rsid w:val="006642FB"/>
    <w:rsid w:val="006A3545"/>
    <w:rsid w:val="007351EC"/>
    <w:rsid w:val="007D7E29"/>
    <w:rsid w:val="00870BD9"/>
    <w:rsid w:val="009850EF"/>
    <w:rsid w:val="009A6CD4"/>
    <w:rsid w:val="00B00821"/>
    <w:rsid w:val="00B673B0"/>
    <w:rsid w:val="00D021FC"/>
    <w:rsid w:val="00F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54385"/>
  <w14:defaultImageDpi w14:val="300"/>
  <w15:docId w15:val="{B0C81C3F-ACC4-4C41-99A2-7E8D484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3B0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D4"/>
    <w:pPr>
      <w:keepNext/>
      <w:outlineLvl w:val="0"/>
    </w:pPr>
    <w:rPr>
      <w:rFonts w:ascii="Cambria" w:hAnsi="Cambria" w:cstheme="minorHAns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B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673B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7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B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673B0"/>
  </w:style>
  <w:style w:type="paragraph" w:customStyle="1" w:styleId="paragraph">
    <w:name w:val="paragraph"/>
    <w:basedOn w:val="Normal"/>
    <w:rsid w:val="00B673B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normaltextrun">
    <w:name w:val="normaltextrun"/>
    <w:basedOn w:val="DefaultParagraphFont"/>
    <w:rsid w:val="00B673B0"/>
  </w:style>
  <w:style w:type="character" w:customStyle="1" w:styleId="eop">
    <w:name w:val="eop"/>
    <w:basedOn w:val="DefaultParagraphFont"/>
    <w:rsid w:val="00B673B0"/>
  </w:style>
  <w:style w:type="character" w:styleId="Hyperlink">
    <w:name w:val="Hyperlink"/>
    <w:basedOn w:val="DefaultParagraphFont"/>
    <w:uiPriority w:val="99"/>
    <w:unhideWhenUsed/>
    <w:rsid w:val="00B673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1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FC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B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B9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09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6CD4"/>
    <w:rPr>
      <w:rFonts w:ascii="Cambria" w:eastAsiaTheme="minorHAnsi" w:hAnsi="Cambria" w:cstheme="minorHAnsi"/>
      <w:b/>
      <w:u w:val="single"/>
    </w:rPr>
  </w:style>
  <w:style w:type="paragraph" w:styleId="NormalWeb">
    <w:name w:val="Normal (Web)"/>
    <w:basedOn w:val="Normal"/>
    <w:uiPriority w:val="99"/>
    <w:unhideWhenUsed/>
    <w:rsid w:val="009A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MHKdzW4GGTxz-nxQ0rR2jNPzri5FWuTXiKHb2GOMjk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mwuxk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 Library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Analu Josephides</dc:creator>
  <cp:keywords/>
  <dc:description/>
  <cp:lastModifiedBy>Josephides, Analu</cp:lastModifiedBy>
  <cp:revision>2</cp:revision>
  <dcterms:created xsi:type="dcterms:W3CDTF">2022-04-06T18:29:00Z</dcterms:created>
  <dcterms:modified xsi:type="dcterms:W3CDTF">2022-04-06T18:29:00Z</dcterms:modified>
</cp:coreProperties>
</file>