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12" w:rsidRDefault="006F7217" w:rsidP="00704E7E">
      <w:pPr>
        <w:jc w:val="center"/>
        <w:rPr>
          <w:rFonts w:ascii="Tahoma" w:hAnsi="Tahoma" w:cs="Tahoma"/>
          <w:b/>
          <w:sz w:val="28"/>
          <w:szCs w:val="28"/>
        </w:rPr>
      </w:pPr>
      <w:r w:rsidRPr="00C17CC4">
        <w:rPr>
          <w:rFonts w:ascii="Tahoma" w:hAnsi="Tahoma" w:cs="Tahoma"/>
          <w:b/>
          <w:sz w:val="28"/>
          <w:szCs w:val="28"/>
        </w:rPr>
        <w:t>Division of Natural Science</w:t>
      </w:r>
      <w:r w:rsidR="00280012">
        <w:rPr>
          <w:rFonts w:ascii="Tahoma" w:hAnsi="Tahoma" w:cs="Tahoma"/>
          <w:b/>
          <w:sz w:val="28"/>
          <w:szCs w:val="28"/>
        </w:rPr>
        <w:t xml:space="preserve"> </w:t>
      </w:r>
    </w:p>
    <w:p w:rsidR="006F7217" w:rsidRPr="00C17CC4" w:rsidRDefault="00470DE9" w:rsidP="00704E7E">
      <w:pPr>
        <w:jc w:val="center"/>
        <w:rPr>
          <w:rFonts w:ascii="Tahoma" w:hAnsi="Tahoma" w:cs="Tahoma"/>
          <w:b/>
          <w:sz w:val="28"/>
          <w:szCs w:val="28"/>
        </w:rPr>
      </w:pPr>
      <w:r>
        <w:rPr>
          <w:rFonts w:ascii="Tahoma" w:hAnsi="Tahoma" w:cs="Tahoma"/>
          <w:b/>
          <w:sz w:val="28"/>
          <w:szCs w:val="28"/>
        </w:rPr>
        <w:t>Chemistry Department Meeting</w:t>
      </w:r>
      <w:bookmarkStart w:id="0" w:name="_GoBack"/>
      <w:bookmarkEnd w:id="0"/>
    </w:p>
    <w:p w:rsidR="006F7217" w:rsidRDefault="001D37FA" w:rsidP="00704E7E">
      <w:pPr>
        <w:jc w:val="center"/>
        <w:rPr>
          <w:rFonts w:ascii="Tahoma" w:hAnsi="Tahoma" w:cs="Tahoma"/>
          <w:sz w:val="28"/>
          <w:szCs w:val="28"/>
        </w:rPr>
      </w:pPr>
      <w:r>
        <w:rPr>
          <w:rFonts w:ascii="Tahoma" w:hAnsi="Tahoma" w:cs="Tahoma"/>
          <w:sz w:val="28"/>
          <w:szCs w:val="28"/>
        </w:rPr>
        <w:t>March 9, 2017</w:t>
      </w:r>
      <w:r w:rsidR="005D6289">
        <w:rPr>
          <w:rFonts w:ascii="Tahoma" w:hAnsi="Tahoma" w:cs="Tahoma"/>
          <w:sz w:val="28"/>
          <w:szCs w:val="28"/>
        </w:rPr>
        <w:t>, 1pm</w:t>
      </w:r>
      <w:r w:rsidR="00280012">
        <w:rPr>
          <w:rFonts w:ascii="Tahoma" w:hAnsi="Tahoma" w:cs="Tahoma"/>
          <w:sz w:val="28"/>
          <w:szCs w:val="28"/>
        </w:rPr>
        <w:tab/>
      </w:r>
      <w:r w:rsidR="00280012">
        <w:rPr>
          <w:rFonts w:ascii="Tahoma" w:hAnsi="Tahoma" w:cs="Tahoma"/>
          <w:sz w:val="28"/>
          <w:szCs w:val="28"/>
        </w:rPr>
        <w:tab/>
      </w:r>
      <w:r w:rsidR="00661A69">
        <w:rPr>
          <w:rFonts w:ascii="Tahoma" w:hAnsi="Tahoma" w:cs="Tahoma"/>
          <w:sz w:val="28"/>
          <w:szCs w:val="28"/>
        </w:rPr>
        <w:t>Chem 134</w:t>
      </w:r>
    </w:p>
    <w:p w:rsidR="00704E7E" w:rsidRPr="00C17CC4" w:rsidRDefault="00704E7E" w:rsidP="00704E7E">
      <w:pPr>
        <w:rPr>
          <w:rFonts w:ascii="Tahoma" w:hAnsi="Tahoma" w:cs="Tahoma"/>
          <w:sz w:val="28"/>
          <w:szCs w:val="28"/>
        </w:rPr>
      </w:pPr>
      <w:r>
        <w:rPr>
          <w:rFonts w:ascii="Tahoma" w:hAnsi="Tahoma" w:cs="Tahoma"/>
          <w:sz w:val="28"/>
          <w:szCs w:val="28"/>
        </w:rPr>
        <w:t xml:space="preserve">Present: R. Turner, P. Doucette, M. Abbani, S. Potter, A. Tontcheva, T. Moore, M. Jimenez, R. Shibao, </w:t>
      </w:r>
      <w:r w:rsidR="001D37FA">
        <w:rPr>
          <w:rFonts w:ascii="Tahoma" w:hAnsi="Tahoma" w:cs="Tahoma"/>
          <w:sz w:val="28"/>
          <w:szCs w:val="28"/>
        </w:rPr>
        <w:t xml:space="preserve">S. Abbani, F. De Los Santos, </w:t>
      </w:r>
      <w:r>
        <w:rPr>
          <w:rFonts w:ascii="Tahoma" w:hAnsi="Tahoma" w:cs="Tahoma"/>
          <w:sz w:val="28"/>
          <w:szCs w:val="28"/>
        </w:rPr>
        <w:t>A. Grant</w:t>
      </w:r>
    </w:p>
    <w:p w:rsidR="006F7217" w:rsidRPr="00135E78" w:rsidRDefault="006F7217" w:rsidP="00704E7E">
      <w:pPr>
        <w:pBdr>
          <w:bottom w:val="double" w:sz="4" w:space="1" w:color="auto"/>
        </w:pBdr>
        <w:rPr>
          <w:rFonts w:ascii="Tahoma" w:hAnsi="Tahoma" w:cs="Tahoma"/>
          <w:sz w:val="22"/>
          <w:szCs w:val="22"/>
        </w:rPr>
      </w:pPr>
    </w:p>
    <w:p w:rsidR="006F7217" w:rsidRDefault="006F7217" w:rsidP="00704E7E">
      <w:pPr>
        <w:jc w:val="center"/>
        <w:rPr>
          <w:rFonts w:ascii="Tahoma" w:hAnsi="Tahoma" w:cs="Tahoma"/>
          <w:sz w:val="22"/>
          <w:szCs w:val="22"/>
        </w:rPr>
      </w:pPr>
    </w:p>
    <w:p w:rsidR="006F7217" w:rsidRDefault="00704E7E" w:rsidP="00704E7E">
      <w:pPr>
        <w:jc w:val="center"/>
        <w:rPr>
          <w:rFonts w:ascii="Tahoma" w:hAnsi="Tahoma" w:cs="Tahoma"/>
          <w:b/>
          <w:sz w:val="22"/>
          <w:szCs w:val="22"/>
        </w:rPr>
      </w:pPr>
      <w:r>
        <w:rPr>
          <w:rFonts w:ascii="Tahoma" w:hAnsi="Tahoma" w:cs="Tahoma"/>
          <w:b/>
          <w:sz w:val="22"/>
          <w:szCs w:val="22"/>
        </w:rPr>
        <w:t>Minutes</w:t>
      </w:r>
    </w:p>
    <w:p w:rsidR="00A22911" w:rsidRPr="005E30D9" w:rsidRDefault="00A22911" w:rsidP="00704E7E">
      <w:pPr>
        <w:rPr>
          <w:rFonts w:ascii="Tahoma" w:hAnsi="Tahoma" w:cs="Tahoma"/>
        </w:rPr>
      </w:pPr>
    </w:p>
    <w:p w:rsidR="00C65A09" w:rsidRPr="00704E7E" w:rsidRDefault="00661A69" w:rsidP="00704E7E">
      <w:pPr>
        <w:pStyle w:val="ListParagraph"/>
        <w:numPr>
          <w:ilvl w:val="0"/>
          <w:numId w:val="18"/>
        </w:numPr>
        <w:spacing w:after="120"/>
        <w:rPr>
          <w:rFonts w:ascii="Tahoma" w:hAnsi="Tahoma" w:cs="Tahoma"/>
        </w:rPr>
      </w:pPr>
      <w:r>
        <w:rPr>
          <w:rFonts w:ascii="Tahoma" w:hAnsi="Tahoma" w:cs="Tahoma"/>
        </w:rPr>
        <w:t>SLO status</w:t>
      </w:r>
      <w:r w:rsidR="00704E7E">
        <w:rPr>
          <w:rFonts w:ascii="Tahoma" w:hAnsi="Tahoma" w:cs="Tahoma"/>
        </w:rPr>
        <w:t xml:space="preserve">: </w:t>
      </w:r>
      <w:r w:rsidR="001D37FA">
        <w:rPr>
          <w:rFonts w:ascii="Tahoma" w:hAnsi="Tahoma" w:cs="Tahoma"/>
        </w:rPr>
        <w:t>R. Turner reports that the reports have been done since the first week of the semester. He will check with J. Noyes to make sure Chemistry is on schedule.</w:t>
      </w:r>
    </w:p>
    <w:p w:rsidR="004B64EA" w:rsidRDefault="001D37FA" w:rsidP="00704E7E">
      <w:pPr>
        <w:pStyle w:val="ListParagraph"/>
        <w:numPr>
          <w:ilvl w:val="0"/>
          <w:numId w:val="18"/>
        </w:numPr>
        <w:spacing w:after="120"/>
        <w:rPr>
          <w:rFonts w:ascii="Tahoma" w:hAnsi="Tahoma" w:cs="Tahoma"/>
        </w:rPr>
      </w:pPr>
      <w:r>
        <w:rPr>
          <w:rFonts w:ascii="Tahoma" w:hAnsi="Tahoma" w:cs="Tahoma"/>
        </w:rPr>
        <w:t xml:space="preserve">Program Plan moving forward. T. Moore mentioned that there is insufficient funding for the FTIRs and other equipment, granted for 2016-2017. A. Grant will look into it. </w:t>
      </w:r>
    </w:p>
    <w:p w:rsidR="001D37FA" w:rsidRDefault="001D37FA" w:rsidP="00704E7E">
      <w:pPr>
        <w:pStyle w:val="ListParagraph"/>
        <w:numPr>
          <w:ilvl w:val="0"/>
          <w:numId w:val="18"/>
        </w:numPr>
        <w:spacing w:after="120"/>
        <w:rPr>
          <w:rFonts w:ascii="Tahoma" w:hAnsi="Tahoma" w:cs="Tahoma"/>
        </w:rPr>
      </w:pPr>
      <w:r>
        <w:rPr>
          <w:rFonts w:ascii="Tahoma" w:hAnsi="Tahoma" w:cs="Tahoma"/>
        </w:rPr>
        <w:t xml:space="preserve">Safety. The vacuum lines in Chem 162 are out. F. De Los Santos will place a facilities work order. Many plastic vacuum nozzles are missing in that room, and new ones will be ordered. </w:t>
      </w:r>
    </w:p>
    <w:p w:rsidR="001D37FA" w:rsidRDefault="001D37FA" w:rsidP="001D37FA">
      <w:pPr>
        <w:pStyle w:val="ListParagraph"/>
        <w:spacing w:after="120"/>
        <w:ind w:left="1080"/>
        <w:rPr>
          <w:rFonts w:ascii="Tahoma" w:hAnsi="Tahoma" w:cs="Tahoma"/>
        </w:rPr>
      </w:pPr>
      <w:r>
        <w:rPr>
          <w:rFonts w:ascii="Tahoma" w:hAnsi="Tahoma" w:cs="Tahoma"/>
        </w:rPr>
        <w:t>The fume hood in Chem 165 remains broken. A. Grant will report the issue to the Safety Committee.</w:t>
      </w:r>
    </w:p>
    <w:p w:rsidR="001D37FA" w:rsidRDefault="001D37FA" w:rsidP="001D37FA">
      <w:pPr>
        <w:pStyle w:val="ListParagraph"/>
        <w:numPr>
          <w:ilvl w:val="0"/>
          <w:numId w:val="18"/>
        </w:numPr>
        <w:spacing w:after="120"/>
        <w:rPr>
          <w:rFonts w:ascii="Tahoma" w:hAnsi="Tahoma" w:cs="Tahoma"/>
        </w:rPr>
      </w:pPr>
      <w:r>
        <w:rPr>
          <w:rFonts w:ascii="Tahoma" w:hAnsi="Tahoma" w:cs="Tahoma"/>
        </w:rPr>
        <w:t>There is evidence that the night custodians are using faculty microwaves and personal items. S. Potter had lost a phone charger, and it appeared the next morning on top of her desk. Food has gone missing from the faculty refrigerators. These issues will be reported to Ulysses Dunlap, the Night Supervisor. The faculty will also contact Amy immediately if such issues reoccur.</w:t>
      </w:r>
    </w:p>
    <w:p w:rsidR="001D37FA" w:rsidRPr="001D37FA" w:rsidRDefault="001D37FA" w:rsidP="001D37FA">
      <w:pPr>
        <w:pStyle w:val="ListParagraph"/>
        <w:numPr>
          <w:ilvl w:val="0"/>
          <w:numId w:val="18"/>
        </w:numPr>
        <w:spacing w:after="120"/>
        <w:rPr>
          <w:rFonts w:ascii="Tahoma" w:hAnsi="Tahoma" w:cs="Tahoma"/>
        </w:rPr>
      </w:pPr>
      <w:r>
        <w:rPr>
          <w:rFonts w:ascii="Tahoma" w:hAnsi="Tahoma" w:cs="Tahoma"/>
        </w:rPr>
        <w:t xml:space="preserve">S. Potter reports that students coming from Compton Chem 1A are underperforming </w:t>
      </w:r>
      <w:r w:rsidR="00183559">
        <w:rPr>
          <w:rFonts w:ascii="Tahoma" w:hAnsi="Tahoma" w:cs="Tahoma"/>
        </w:rPr>
        <w:t xml:space="preserve">in Chem 1B </w:t>
      </w:r>
      <w:r>
        <w:rPr>
          <w:rFonts w:ascii="Tahoma" w:hAnsi="Tahoma" w:cs="Tahoma"/>
        </w:rPr>
        <w:t>compared to students who have taken the course at ECC. She will start gathering data</w:t>
      </w:r>
      <w:r w:rsidR="00183559">
        <w:rPr>
          <w:rFonts w:ascii="Tahoma" w:hAnsi="Tahoma" w:cs="Tahoma"/>
        </w:rPr>
        <w:t xml:space="preserve"> on such students. Other faculty were also asked to accrue data.</w:t>
      </w:r>
    </w:p>
    <w:sectPr w:rsidR="001D37FA" w:rsidRPr="001D37FA" w:rsidSect="00C32F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2BA"/>
    <w:multiLevelType w:val="hybridMultilevel"/>
    <w:tmpl w:val="18247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0E43FA"/>
    <w:multiLevelType w:val="hybridMultilevel"/>
    <w:tmpl w:val="39828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54BD8"/>
    <w:multiLevelType w:val="hybridMultilevel"/>
    <w:tmpl w:val="DAE6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13FF2"/>
    <w:multiLevelType w:val="hybridMultilevel"/>
    <w:tmpl w:val="BF9A240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141A6410"/>
    <w:multiLevelType w:val="hybridMultilevel"/>
    <w:tmpl w:val="C3CA9038"/>
    <w:lvl w:ilvl="0" w:tplc="7E363D08">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A57CA8"/>
    <w:multiLevelType w:val="hybridMultilevel"/>
    <w:tmpl w:val="A26C771C"/>
    <w:lvl w:ilvl="0" w:tplc="C846D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06A22"/>
    <w:multiLevelType w:val="hybridMultilevel"/>
    <w:tmpl w:val="7656553A"/>
    <w:lvl w:ilvl="0" w:tplc="F862669C">
      <w:start w:val="1"/>
      <w:numFmt w:val="decimal"/>
      <w:lvlText w:val="%1."/>
      <w:lvlJc w:val="left"/>
      <w:pPr>
        <w:ind w:left="1080" w:hanging="36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D8064E"/>
    <w:multiLevelType w:val="hybridMultilevel"/>
    <w:tmpl w:val="D534AA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D67819"/>
    <w:multiLevelType w:val="hybridMultilevel"/>
    <w:tmpl w:val="5232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D1FEC"/>
    <w:multiLevelType w:val="hybridMultilevel"/>
    <w:tmpl w:val="C496383A"/>
    <w:lvl w:ilvl="0" w:tplc="70F04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37F84"/>
    <w:multiLevelType w:val="hybridMultilevel"/>
    <w:tmpl w:val="C0DC3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214E02"/>
    <w:multiLevelType w:val="hybridMultilevel"/>
    <w:tmpl w:val="EE445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8EC74DF"/>
    <w:multiLevelType w:val="hybridMultilevel"/>
    <w:tmpl w:val="C950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E61EC"/>
    <w:multiLevelType w:val="hybridMultilevel"/>
    <w:tmpl w:val="57B4159A"/>
    <w:lvl w:ilvl="0" w:tplc="9E72F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12559"/>
    <w:multiLevelType w:val="hybridMultilevel"/>
    <w:tmpl w:val="BD68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23CEA"/>
    <w:multiLevelType w:val="hybridMultilevel"/>
    <w:tmpl w:val="54A228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062A05"/>
    <w:multiLevelType w:val="hybridMultilevel"/>
    <w:tmpl w:val="575A7E80"/>
    <w:lvl w:ilvl="0" w:tplc="B2ECB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36842"/>
    <w:multiLevelType w:val="hybridMultilevel"/>
    <w:tmpl w:val="716CDC8C"/>
    <w:lvl w:ilvl="0" w:tplc="4A7CC844">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71936"/>
    <w:multiLevelType w:val="hybridMultilevel"/>
    <w:tmpl w:val="C7D4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B702F"/>
    <w:multiLevelType w:val="hybridMultilevel"/>
    <w:tmpl w:val="0DEC99A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49CD7F6A"/>
    <w:multiLevelType w:val="hybridMultilevel"/>
    <w:tmpl w:val="37EA7822"/>
    <w:lvl w:ilvl="0" w:tplc="10445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886D4B"/>
    <w:multiLevelType w:val="hybridMultilevel"/>
    <w:tmpl w:val="57B083A6"/>
    <w:lvl w:ilvl="0" w:tplc="9A60F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497B45"/>
    <w:multiLevelType w:val="hybridMultilevel"/>
    <w:tmpl w:val="D07CAE28"/>
    <w:lvl w:ilvl="0" w:tplc="A02AD7B2">
      <w:start w:val="1"/>
      <w:numFmt w:val="upperRoman"/>
      <w:lvlText w:val="%1."/>
      <w:lvlJc w:val="right"/>
      <w:pPr>
        <w:tabs>
          <w:tab w:val="num" w:pos="720"/>
        </w:tabs>
        <w:ind w:left="720" w:hanging="360"/>
      </w:pPr>
    </w:lvl>
    <w:lvl w:ilvl="1" w:tplc="708039C2" w:tentative="1">
      <w:start w:val="1"/>
      <w:numFmt w:val="upperRoman"/>
      <w:lvlText w:val="%2."/>
      <w:lvlJc w:val="right"/>
      <w:pPr>
        <w:tabs>
          <w:tab w:val="num" w:pos="1440"/>
        </w:tabs>
        <w:ind w:left="1440" w:hanging="360"/>
      </w:pPr>
    </w:lvl>
    <w:lvl w:ilvl="2" w:tplc="58763BAE" w:tentative="1">
      <w:start w:val="1"/>
      <w:numFmt w:val="upperRoman"/>
      <w:lvlText w:val="%3."/>
      <w:lvlJc w:val="right"/>
      <w:pPr>
        <w:tabs>
          <w:tab w:val="num" w:pos="2160"/>
        </w:tabs>
        <w:ind w:left="2160" w:hanging="360"/>
      </w:pPr>
    </w:lvl>
    <w:lvl w:ilvl="3" w:tplc="0CFC8CA4" w:tentative="1">
      <w:start w:val="1"/>
      <w:numFmt w:val="upperRoman"/>
      <w:lvlText w:val="%4."/>
      <w:lvlJc w:val="right"/>
      <w:pPr>
        <w:tabs>
          <w:tab w:val="num" w:pos="2880"/>
        </w:tabs>
        <w:ind w:left="2880" w:hanging="360"/>
      </w:pPr>
    </w:lvl>
    <w:lvl w:ilvl="4" w:tplc="EBC0E184" w:tentative="1">
      <w:start w:val="1"/>
      <w:numFmt w:val="upperRoman"/>
      <w:lvlText w:val="%5."/>
      <w:lvlJc w:val="right"/>
      <w:pPr>
        <w:tabs>
          <w:tab w:val="num" w:pos="3600"/>
        </w:tabs>
        <w:ind w:left="3600" w:hanging="360"/>
      </w:pPr>
    </w:lvl>
    <w:lvl w:ilvl="5" w:tplc="41CECCD4" w:tentative="1">
      <w:start w:val="1"/>
      <w:numFmt w:val="upperRoman"/>
      <w:lvlText w:val="%6."/>
      <w:lvlJc w:val="right"/>
      <w:pPr>
        <w:tabs>
          <w:tab w:val="num" w:pos="4320"/>
        </w:tabs>
        <w:ind w:left="4320" w:hanging="360"/>
      </w:pPr>
    </w:lvl>
    <w:lvl w:ilvl="6" w:tplc="7A269A80" w:tentative="1">
      <w:start w:val="1"/>
      <w:numFmt w:val="upperRoman"/>
      <w:lvlText w:val="%7."/>
      <w:lvlJc w:val="right"/>
      <w:pPr>
        <w:tabs>
          <w:tab w:val="num" w:pos="5040"/>
        </w:tabs>
        <w:ind w:left="5040" w:hanging="360"/>
      </w:pPr>
    </w:lvl>
    <w:lvl w:ilvl="7" w:tplc="AADAF0E2" w:tentative="1">
      <w:start w:val="1"/>
      <w:numFmt w:val="upperRoman"/>
      <w:lvlText w:val="%8."/>
      <w:lvlJc w:val="right"/>
      <w:pPr>
        <w:tabs>
          <w:tab w:val="num" w:pos="5760"/>
        </w:tabs>
        <w:ind w:left="5760" w:hanging="360"/>
      </w:pPr>
    </w:lvl>
    <w:lvl w:ilvl="8" w:tplc="D2CEE8AA" w:tentative="1">
      <w:start w:val="1"/>
      <w:numFmt w:val="upperRoman"/>
      <w:lvlText w:val="%9."/>
      <w:lvlJc w:val="right"/>
      <w:pPr>
        <w:tabs>
          <w:tab w:val="num" w:pos="6480"/>
        </w:tabs>
        <w:ind w:left="6480" w:hanging="360"/>
      </w:pPr>
    </w:lvl>
  </w:abstractNum>
  <w:abstractNum w:abstractNumId="23" w15:restartNumberingAfterBreak="0">
    <w:nsid w:val="548543A2"/>
    <w:multiLevelType w:val="hybridMultilevel"/>
    <w:tmpl w:val="A4A252EE"/>
    <w:lvl w:ilvl="0" w:tplc="A5E82A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84E7C"/>
    <w:multiLevelType w:val="hybridMultilevel"/>
    <w:tmpl w:val="4F420F4E"/>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5" w15:restartNumberingAfterBreak="0">
    <w:nsid w:val="56E7203B"/>
    <w:multiLevelType w:val="hybridMultilevel"/>
    <w:tmpl w:val="711252A4"/>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6" w15:restartNumberingAfterBreak="0">
    <w:nsid w:val="7C435EA2"/>
    <w:multiLevelType w:val="hybridMultilevel"/>
    <w:tmpl w:val="4F4C6FC6"/>
    <w:lvl w:ilvl="0" w:tplc="7ADA652C">
      <w:start w:val="1"/>
      <w:numFmt w:val="upperRoman"/>
      <w:lvlText w:val="%1."/>
      <w:lvlJc w:val="right"/>
      <w:pPr>
        <w:tabs>
          <w:tab w:val="num" w:pos="720"/>
        </w:tabs>
        <w:ind w:left="720" w:hanging="360"/>
      </w:pPr>
    </w:lvl>
    <w:lvl w:ilvl="1" w:tplc="E0908D72" w:tentative="1">
      <w:start w:val="1"/>
      <w:numFmt w:val="upperRoman"/>
      <w:lvlText w:val="%2."/>
      <w:lvlJc w:val="right"/>
      <w:pPr>
        <w:tabs>
          <w:tab w:val="num" w:pos="1440"/>
        </w:tabs>
        <w:ind w:left="1440" w:hanging="360"/>
      </w:pPr>
    </w:lvl>
    <w:lvl w:ilvl="2" w:tplc="C8E6DA96" w:tentative="1">
      <w:start w:val="1"/>
      <w:numFmt w:val="upperRoman"/>
      <w:lvlText w:val="%3."/>
      <w:lvlJc w:val="right"/>
      <w:pPr>
        <w:tabs>
          <w:tab w:val="num" w:pos="2160"/>
        </w:tabs>
        <w:ind w:left="2160" w:hanging="360"/>
      </w:pPr>
    </w:lvl>
    <w:lvl w:ilvl="3" w:tplc="548E1D9C" w:tentative="1">
      <w:start w:val="1"/>
      <w:numFmt w:val="upperRoman"/>
      <w:lvlText w:val="%4."/>
      <w:lvlJc w:val="right"/>
      <w:pPr>
        <w:tabs>
          <w:tab w:val="num" w:pos="2880"/>
        </w:tabs>
        <w:ind w:left="2880" w:hanging="360"/>
      </w:pPr>
    </w:lvl>
    <w:lvl w:ilvl="4" w:tplc="2A9E4514" w:tentative="1">
      <w:start w:val="1"/>
      <w:numFmt w:val="upperRoman"/>
      <w:lvlText w:val="%5."/>
      <w:lvlJc w:val="right"/>
      <w:pPr>
        <w:tabs>
          <w:tab w:val="num" w:pos="3600"/>
        </w:tabs>
        <w:ind w:left="3600" w:hanging="360"/>
      </w:pPr>
    </w:lvl>
    <w:lvl w:ilvl="5" w:tplc="7416D4FC" w:tentative="1">
      <w:start w:val="1"/>
      <w:numFmt w:val="upperRoman"/>
      <w:lvlText w:val="%6."/>
      <w:lvlJc w:val="right"/>
      <w:pPr>
        <w:tabs>
          <w:tab w:val="num" w:pos="4320"/>
        </w:tabs>
        <w:ind w:left="4320" w:hanging="360"/>
      </w:pPr>
    </w:lvl>
    <w:lvl w:ilvl="6" w:tplc="56845DCC" w:tentative="1">
      <w:start w:val="1"/>
      <w:numFmt w:val="upperRoman"/>
      <w:lvlText w:val="%7."/>
      <w:lvlJc w:val="right"/>
      <w:pPr>
        <w:tabs>
          <w:tab w:val="num" w:pos="5040"/>
        </w:tabs>
        <w:ind w:left="5040" w:hanging="360"/>
      </w:pPr>
    </w:lvl>
    <w:lvl w:ilvl="7" w:tplc="BA060446" w:tentative="1">
      <w:start w:val="1"/>
      <w:numFmt w:val="upperRoman"/>
      <w:lvlText w:val="%8."/>
      <w:lvlJc w:val="right"/>
      <w:pPr>
        <w:tabs>
          <w:tab w:val="num" w:pos="5760"/>
        </w:tabs>
        <w:ind w:left="5760" w:hanging="360"/>
      </w:pPr>
    </w:lvl>
    <w:lvl w:ilvl="8" w:tplc="5D866988" w:tentative="1">
      <w:start w:val="1"/>
      <w:numFmt w:val="upperRoman"/>
      <w:lvlText w:val="%9."/>
      <w:lvlJc w:val="right"/>
      <w:pPr>
        <w:tabs>
          <w:tab w:val="num" w:pos="6480"/>
        </w:tabs>
        <w:ind w:left="6480" w:hanging="360"/>
      </w:pPr>
    </w:lvl>
  </w:abstractNum>
  <w:num w:numId="1">
    <w:abstractNumId w:val="6"/>
  </w:num>
  <w:num w:numId="2">
    <w:abstractNumId w:val="24"/>
  </w:num>
  <w:num w:numId="3">
    <w:abstractNumId w:val="16"/>
  </w:num>
  <w:num w:numId="4">
    <w:abstractNumId w:val="23"/>
  </w:num>
  <w:num w:numId="5">
    <w:abstractNumId w:val="20"/>
  </w:num>
  <w:num w:numId="6">
    <w:abstractNumId w:val="13"/>
  </w:num>
  <w:num w:numId="7">
    <w:abstractNumId w:val="9"/>
  </w:num>
  <w:num w:numId="8">
    <w:abstractNumId w:val="21"/>
  </w:num>
  <w:num w:numId="9">
    <w:abstractNumId w:val="5"/>
  </w:num>
  <w:num w:numId="10">
    <w:abstractNumId w:val="25"/>
  </w:num>
  <w:num w:numId="11">
    <w:abstractNumId w:val="3"/>
  </w:num>
  <w:num w:numId="12">
    <w:abstractNumId w:val="8"/>
  </w:num>
  <w:num w:numId="13">
    <w:abstractNumId w:val="14"/>
  </w:num>
  <w:num w:numId="14">
    <w:abstractNumId w:val="12"/>
  </w:num>
  <w:num w:numId="15">
    <w:abstractNumId w:val="18"/>
  </w:num>
  <w:num w:numId="16">
    <w:abstractNumId w:val="2"/>
  </w:num>
  <w:num w:numId="17">
    <w:abstractNumId w:val="4"/>
  </w:num>
  <w:num w:numId="18">
    <w:abstractNumId w:val="17"/>
  </w:num>
  <w:num w:numId="19">
    <w:abstractNumId w:val="19"/>
  </w:num>
  <w:num w:numId="20">
    <w:abstractNumId w:val="0"/>
  </w:num>
  <w:num w:numId="21">
    <w:abstractNumId w:val="7"/>
  </w:num>
  <w:num w:numId="22">
    <w:abstractNumId w:val="11"/>
  </w:num>
  <w:num w:numId="23">
    <w:abstractNumId w:val="10"/>
  </w:num>
  <w:num w:numId="24">
    <w:abstractNumId w:val="15"/>
  </w:num>
  <w:num w:numId="25">
    <w:abstractNumId w:val="22"/>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17"/>
    <w:rsid w:val="0000579A"/>
    <w:rsid w:val="00012BBE"/>
    <w:rsid w:val="00033D7A"/>
    <w:rsid w:val="00072549"/>
    <w:rsid w:val="000A6352"/>
    <w:rsid w:val="000C380E"/>
    <w:rsid w:val="000D4D88"/>
    <w:rsid w:val="000E6DE0"/>
    <w:rsid w:val="000E72DD"/>
    <w:rsid w:val="000F7B93"/>
    <w:rsid w:val="00102DF0"/>
    <w:rsid w:val="00135183"/>
    <w:rsid w:val="00183559"/>
    <w:rsid w:val="00190AD4"/>
    <w:rsid w:val="00192EA1"/>
    <w:rsid w:val="001A2F4A"/>
    <w:rsid w:val="001C4432"/>
    <w:rsid w:val="001D37FA"/>
    <w:rsid w:val="002072EB"/>
    <w:rsid w:val="00220177"/>
    <w:rsid w:val="00235A92"/>
    <w:rsid w:val="00257DB3"/>
    <w:rsid w:val="00272FE2"/>
    <w:rsid w:val="00280012"/>
    <w:rsid w:val="002A3033"/>
    <w:rsid w:val="002F72B2"/>
    <w:rsid w:val="00304D5D"/>
    <w:rsid w:val="00306DFC"/>
    <w:rsid w:val="00311B7A"/>
    <w:rsid w:val="00342233"/>
    <w:rsid w:val="00346226"/>
    <w:rsid w:val="003A0B07"/>
    <w:rsid w:val="003D2A49"/>
    <w:rsid w:val="003E3B71"/>
    <w:rsid w:val="003E73BD"/>
    <w:rsid w:val="003F0D3C"/>
    <w:rsid w:val="003F1185"/>
    <w:rsid w:val="00404A25"/>
    <w:rsid w:val="0040704A"/>
    <w:rsid w:val="004308ED"/>
    <w:rsid w:val="00467B82"/>
    <w:rsid w:val="00470DE9"/>
    <w:rsid w:val="00493F61"/>
    <w:rsid w:val="004B64EA"/>
    <w:rsid w:val="0051271C"/>
    <w:rsid w:val="005438B8"/>
    <w:rsid w:val="00577A15"/>
    <w:rsid w:val="005D6289"/>
    <w:rsid w:val="005E30D9"/>
    <w:rsid w:val="005E684E"/>
    <w:rsid w:val="005F7907"/>
    <w:rsid w:val="00617646"/>
    <w:rsid w:val="00617EF7"/>
    <w:rsid w:val="00660F10"/>
    <w:rsid w:val="00661A69"/>
    <w:rsid w:val="0067264B"/>
    <w:rsid w:val="006750CF"/>
    <w:rsid w:val="00696C6D"/>
    <w:rsid w:val="006A1833"/>
    <w:rsid w:val="006D6894"/>
    <w:rsid w:val="006F7217"/>
    <w:rsid w:val="00704E7E"/>
    <w:rsid w:val="007305C2"/>
    <w:rsid w:val="00734ADF"/>
    <w:rsid w:val="0074628D"/>
    <w:rsid w:val="00793809"/>
    <w:rsid w:val="007B0FCA"/>
    <w:rsid w:val="007D51D1"/>
    <w:rsid w:val="007E602B"/>
    <w:rsid w:val="00801F52"/>
    <w:rsid w:val="0082700D"/>
    <w:rsid w:val="00874AFE"/>
    <w:rsid w:val="00890E51"/>
    <w:rsid w:val="00894E49"/>
    <w:rsid w:val="008B5B82"/>
    <w:rsid w:val="008C4885"/>
    <w:rsid w:val="008C4FE2"/>
    <w:rsid w:val="008C62DE"/>
    <w:rsid w:val="008C7468"/>
    <w:rsid w:val="008E6457"/>
    <w:rsid w:val="008F448E"/>
    <w:rsid w:val="00906E84"/>
    <w:rsid w:val="009125D0"/>
    <w:rsid w:val="009372BB"/>
    <w:rsid w:val="0094056F"/>
    <w:rsid w:val="00966039"/>
    <w:rsid w:val="009A19E8"/>
    <w:rsid w:val="009D505E"/>
    <w:rsid w:val="009D6943"/>
    <w:rsid w:val="009E3091"/>
    <w:rsid w:val="009F0539"/>
    <w:rsid w:val="00A05145"/>
    <w:rsid w:val="00A10801"/>
    <w:rsid w:val="00A22911"/>
    <w:rsid w:val="00A318E6"/>
    <w:rsid w:val="00A52CF7"/>
    <w:rsid w:val="00A647AA"/>
    <w:rsid w:val="00A67479"/>
    <w:rsid w:val="00A70091"/>
    <w:rsid w:val="00A85773"/>
    <w:rsid w:val="00A92B0F"/>
    <w:rsid w:val="00AA7924"/>
    <w:rsid w:val="00AB67D4"/>
    <w:rsid w:val="00AB7FBE"/>
    <w:rsid w:val="00AE2CB7"/>
    <w:rsid w:val="00B3065B"/>
    <w:rsid w:val="00BA15B9"/>
    <w:rsid w:val="00BB51EB"/>
    <w:rsid w:val="00BD2AB4"/>
    <w:rsid w:val="00BF78F6"/>
    <w:rsid w:val="00C17CC4"/>
    <w:rsid w:val="00C216C3"/>
    <w:rsid w:val="00C30084"/>
    <w:rsid w:val="00C32F2C"/>
    <w:rsid w:val="00C36019"/>
    <w:rsid w:val="00C40E4A"/>
    <w:rsid w:val="00C65A09"/>
    <w:rsid w:val="00C8485E"/>
    <w:rsid w:val="00C974FD"/>
    <w:rsid w:val="00CB65EF"/>
    <w:rsid w:val="00CD5AED"/>
    <w:rsid w:val="00CE1D3D"/>
    <w:rsid w:val="00DB46E7"/>
    <w:rsid w:val="00DE71B0"/>
    <w:rsid w:val="00E02451"/>
    <w:rsid w:val="00E05073"/>
    <w:rsid w:val="00E12463"/>
    <w:rsid w:val="00E22AF4"/>
    <w:rsid w:val="00E544E7"/>
    <w:rsid w:val="00E728D3"/>
    <w:rsid w:val="00EC7857"/>
    <w:rsid w:val="00F0468B"/>
    <w:rsid w:val="00F62B7F"/>
    <w:rsid w:val="00FB3708"/>
    <w:rsid w:val="00FC39B0"/>
    <w:rsid w:val="00FC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CA81"/>
  <w15:docId w15:val="{1D2DE466-3FC3-44DF-A777-64E3E9E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2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7217"/>
    <w:rPr>
      <w:color w:val="0000FF"/>
      <w:u w:val="single"/>
    </w:rPr>
  </w:style>
  <w:style w:type="paragraph" w:styleId="ListParagraph">
    <w:name w:val="List Paragraph"/>
    <w:basedOn w:val="Normal"/>
    <w:uiPriority w:val="34"/>
    <w:qFormat/>
    <w:rsid w:val="00A22911"/>
    <w:pPr>
      <w:ind w:left="720"/>
      <w:contextualSpacing/>
    </w:pPr>
  </w:style>
  <w:style w:type="paragraph" w:styleId="BalloonText">
    <w:name w:val="Balloon Text"/>
    <w:basedOn w:val="Normal"/>
    <w:link w:val="BalloonTextChar"/>
    <w:uiPriority w:val="99"/>
    <w:semiHidden/>
    <w:unhideWhenUsed/>
    <w:rsid w:val="006750CF"/>
    <w:rPr>
      <w:rFonts w:ascii="Tahoma" w:hAnsi="Tahoma" w:cs="Tahoma"/>
      <w:sz w:val="16"/>
      <w:szCs w:val="16"/>
    </w:rPr>
  </w:style>
  <w:style w:type="character" w:customStyle="1" w:styleId="BalloonTextChar">
    <w:name w:val="Balloon Text Char"/>
    <w:basedOn w:val="DefaultParagraphFont"/>
    <w:link w:val="BalloonText"/>
    <w:uiPriority w:val="99"/>
    <w:semiHidden/>
    <w:rsid w:val="006750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52970">
      <w:bodyDiv w:val="1"/>
      <w:marLeft w:val="0"/>
      <w:marRight w:val="0"/>
      <w:marTop w:val="0"/>
      <w:marBottom w:val="0"/>
      <w:divBdr>
        <w:top w:val="none" w:sz="0" w:space="0" w:color="auto"/>
        <w:left w:val="none" w:sz="0" w:space="0" w:color="auto"/>
        <w:bottom w:val="none" w:sz="0" w:space="0" w:color="auto"/>
        <w:right w:val="none" w:sz="0" w:space="0" w:color="auto"/>
      </w:divBdr>
      <w:divsChild>
        <w:div w:id="1075281255">
          <w:marLeft w:val="634"/>
          <w:marRight w:val="0"/>
          <w:marTop w:val="160"/>
          <w:marBottom w:val="0"/>
          <w:divBdr>
            <w:top w:val="none" w:sz="0" w:space="0" w:color="auto"/>
            <w:left w:val="none" w:sz="0" w:space="0" w:color="auto"/>
            <w:bottom w:val="none" w:sz="0" w:space="0" w:color="auto"/>
            <w:right w:val="none" w:sz="0" w:space="0" w:color="auto"/>
          </w:divBdr>
        </w:div>
      </w:divsChild>
    </w:div>
    <w:div w:id="1510369601">
      <w:bodyDiv w:val="1"/>
      <w:marLeft w:val="0"/>
      <w:marRight w:val="0"/>
      <w:marTop w:val="0"/>
      <w:marBottom w:val="0"/>
      <w:divBdr>
        <w:top w:val="none" w:sz="0" w:space="0" w:color="auto"/>
        <w:left w:val="none" w:sz="0" w:space="0" w:color="auto"/>
        <w:bottom w:val="none" w:sz="0" w:space="0" w:color="auto"/>
        <w:right w:val="none" w:sz="0" w:space="0" w:color="auto"/>
      </w:divBdr>
      <w:divsChild>
        <w:div w:id="187760809">
          <w:marLeft w:val="634"/>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jshankweiler</dc:creator>
  <cp:lastModifiedBy>Grant Amy</cp:lastModifiedBy>
  <cp:revision>4</cp:revision>
  <cp:lastPrinted>2015-09-22T19:44:00Z</cp:lastPrinted>
  <dcterms:created xsi:type="dcterms:W3CDTF">2017-03-20T17:53:00Z</dcterms:created>
  <dcterms:modified xsi:type="dcterms:W3CDTF">2017-03-20T18:05:00Z</dcterms:modified>
</cp:coreProperties>
</file>